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043C" w:rsidRDefault="009D4DB7">
      <w:pPr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AC2FDE" w:rsidRPr="009D043C" w:rsidRDefault="00AC2FDE">
      <w:pPr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9D043C">
        <w:rPr>
          <w:rFonts w:ascii="Times New Roman" w:hAnsi="Times New Roman"/>
          <w:b/>
          <w:color w:val="17365D" w:themeColor="text2" w:themeShade="BF"/>
          <w:sz w:val="28"/>
          <w:szCs w:val="28"/>
        </w:rPr>
        <w:t>Uvod v obravnavo književnosti</w:t>
      </w:r>
    </w:p>
    <w:p w:rsidR="009D043C" w:rsidRPr="007C437C" w:rsidRDefault="009D043C">
      <w:pPr>
        <w:rPr>
          <w:rFonts w:ascii="Times New Roman" w:hAnsi="Times New Roman"/>
          <w:sz w:val="24"/>
          <w:szCs w:val="24"/>
        </w:rPr>
      </w:pPr>
      <w:r w:rsidRPr="007C437C">
        <w:rPr>
          <w:rFonts w:ascii="Times New Roman" w:hAnsi="Times New Roman"/>
          <w:sz w:val="24"/>
          <w:szCs w:val="24"/>
        </w:rPr>
        <w:t>Dijak prebere poglavje v učbeniku, v pomoč mu je tudi priporočena spletna stran, na kateri odgovori na vsa vprašanja in reši naloge, nakar vloži v svoj listovnik sestavek, v katerem odgovori na naslednje zahteve:</w:t>
      </w:r>
    </w:p>
    <w:p w:rsidR="009D043C" w:rsidRPr="00435DEE" w:rsidRDefault="009D043C" w:rsidP="009D043C">
      <w:pPr>
        <w:pStyle w:val="Odstavekseznama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435DEE">
        <w:rPr>
          <w:rFonts w:ascii="Times New Roman" w:hAnsi="Times New Roman"/>
          <w:color w:val="FF0000"/>
          <w:sz w:val="24"/>
          <w:szCs w:val="24"/>
        </w:rPr>
        <w:t>pojasni pojem književnost in ga poveže še z ostalimi sopomenkami;</w:t>
      </w:r>
    </w:p>
    <w:p w:rsidR="009D043C" w:rsidRPr="00435DEE" w:rsidRDefault="009D043C" w:rsidP="009D043C">
      <w:pPr>
        <w:pStyle w:val="Odstavekseznama"/>
        <w:numPr>
          <w:ilvl w:val="0"/>
          <w:numId w:val="1"/>
        </w:numPr>
        <w:rPr>
          <w:rFonts w:ascii="Times New Roman" w:hAnsi="Times New Roman"/>
          <w:color w:val="1F497D" w:themeColor="text2"/>
          <w:sz w:val="24"/>
          <w:szCs w:val="24"/>
        </w:rPr>
      </w:pPr>
      <w:r w:rsidRPr="00435DEE">
        <w:rPr>
          <w:rFonts w:ascii="Times New Roman" w:hAnsi="Times New Roman"/>
          <w:color w:val="1F497D" w:themeColor="text2"/>
          <w:sz w:val="24"/>
          <w:szCs w:val="24"/>
        </w:rPr>
        <w:t>loči med pojmoma besedna in nebesedna umetnost;</w:t>
      </w:r>
    </w:p>
    <w:p w:rsidR="009D043C" w:rsidRPr="00435DEE" w:rsidRDefault="009D043C" w:rsidP="009D043C">
      <w:pPr>
        <w:pStyle w:val="Odstavekseznama"/>
        <w:numPr>
          <w:ilvl w:val="0"/>
          <w:numId w:val="1"/>
        </w:numPr>
        <w:rPr>
          <w:rFonts w:ascii="Times New Roman" w:hAnsi="Times New Roman"/>
          <w:color w:val="00B050"/>
          <w:sz w:val="24"/>
          <w:szCs w:val="24"/>
        </w:rPr>
      </w:pPr>
      <w:r w:rsidRPr="00435DEE">
        <w:rPr>
          <w:rFonts w:ascii="Times New Roman" w:hAnsi="Times New Roman"/>
          <w:color w:val="00B050"/>
          <w:sz w:val="24"/>
          <w:szCs w:val="24"/>
        </w:rPr>
        <w:t>v umetnostnih besedilnih zna prepoznati njihove značilnosti (posebna oblikovanost – estetskost, večpomenskost besed, besednih zvez, povedi in besedil; izmišljenost; univerzalnost; umetniškost);</w:t>
      </w:r>
    </w:p>
    <w:p w:rsidR="009D043C" w:rsidRPr="00435DEE" w:rsidRDefault="009D043C" w:rsidP="009D043C">
      <w:pPr>
        <w:pStyle w:val="Odstavekseznama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435DEE">
        <w:rPr>
          <w:rFonts w:ascii="Times New Roman" w:hAnsi="Times New Roman"/>
          <w:color w:val="FF0000"/>
          <w:sz w:val="24"/>
          <w:szCs w:val="24"/>
        </w:rPr>
        <w:t>poimenuje, kaj so lirska, epska in kaj dramska besedila;</w:t>
      </w:r>
    </w:p>
    <w:p w:rsidR="009D043C" w:rsidRPr="00164183" w:rsidRDefault="009D043C" w:rsidP="009D043C">
      <w:pPr>
        <w:pStyle w:val="Odstavekseznama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435DEE">
        <w:rPr>
          <w:rFonts w:ascii="Times New Roman" w:hAnsi="Times New Roman"/>
          <w:color w:val="1F497D" w:themeColor="text2"/>
          <w:sz w:val="24"/>
          <w:szCs w:val="24"/>
        </w:rPr>
        <w:t>poda temeljne značilnosti lirskih, epskih in dramskih besedil;</w:t>
      </w:r>
    </w:p>
    <w:p w:rsidR="009D043C" w:rsidRPr="00435DEE" w:rsidRDefault="006B7FC2" w:rsidP="009D043C">
      <w:pPr>
        <w:pStyle w:val="Odstavekseznama"/>
        <w:numPr>
          <w:ilvl w:val="0"/>
          <w:numId w:val="1"/>
        </w:numPr>
        <w:rPr>
          <w:rFonts w:ascii="Times New Roman" w:hAnsi="Times New Roman"/>
          <w:color w:val="1F497D" w:themeColor="text2"/>
          <w:sz w:val="24"/>
          <w:szCs w:val="24"/>
        </w:rPr>
      </w:pPr>
      <w:r w:rsidRPr="00435DEE">
        <w:rPr>
          <w:rFonts w:ascii="Times New Roman" w:hAnsi="Times New Roman"/>
          <w:color w:val="1F497D" w:themeColor="text2"/>
          <w:sz w:val="24"/>
          <w:szCs w:val="24"/>
        </w:rPr>
        <w:t>loči književne vrste od književnih zvrsti;</w:t>
      </w:r>
    </w:p>
    <w:p w:rsidR="006B7FC2" w:rsidRPr="00435DEE" w:rsidRDefault="006B7FC2" w:rsidP="009D043C">
      <w:pPr>
        <w:pStyle w:val="Odstavekseznama"/>
        <w:numPr>
          <w:ilvl w:val="0"/>
          <w:numId w:val="1"/>
        </w:numPr>
        <w:rPr>
          <w:rFonts w:ascii="Times New Roman" w:hAnsi="Times New Roman"/>
          <w:color w:val="00B050"/>
          <w:sz w:val="24"/>
          <w:szCs w:val="24"/>
        </w:rPr>
      </w:pPr>
      <w:r w:rsidRPr="00435DEE">
        <w:rPr>
          <w:rFonts w:ascii="Times New Roman" w:hAnsi="Times New Roman"/>
          <w:color w:val="00B050"/>
          <w:sz w:val="24"/>
          <w:szCs w:val="24"/>
        </w:rPr>
        <w:t>našteje razlike med elitno in množično/trivialno književnostjo;</w:t>
      </w:r>
    </w:p>
    <w:p w:rsidR="006B7FC2" w:rsidRPr="00435DEE" w:rsidRDefault="006B7FC2" w:rsidP="009D043C">
      <w:pPr>
        <w:pStyle w:val="Odstavekseznama"/>
        <w:numPr>
          <w:ilvl w:val="0"/>
          <w:numId w:val="1"/>
        </w:numPr>
        <w:rPr>
          <w:rFonts w:ascii="Times New Roman" w:hAnsi="Times New Roman"/>
          <w:color w:val="002060"/>
          <w:sz w:val="24"/>
          <w:szCs w:val="24"/>
        </w:rPr>
      </w:pPr>
      <w:r w:rsidRPr="00435DEE">
        <w:rPr>
          <w:rFonts w:ascii="Times New Roman" w:hAnsi="Times New Roman"/>
          <w:color w:val="002060"/>
          <w:sz w:val="24"/>
          <w:szCs w:val="24"/>
        </w:rPr>
        <w:t>loči med notranjo in zunanjo zgradbo besedil;</w:t>
      </w:r>
    </w:p>
    <w:p w:rsidR="006B7FC2" w:rsidRPr="00435DEE" w:rsidRDefault="006B7FC2" w:rsidP="006B7FC2">
      <w:pPr>
        <w:pStyle w:val="Odstavekseznama"/>
        <w:numPr>
          <w:ilvl w:val="0"/>
          <w:numId w:val="1"/>
        </w:numPr>
        <w:rPr>
          <w:rFonts w:ascii="Times New Roman" w:hAnsi="Times New Roman"/>
          <w:color w:val="00B050"/>
          <w:sz w:val="24"/>
          <w:szCs w:val="24"/>
        </w:rPr>
      </w:pPr>
      <w:r w:rsidRPr="00435DEE">
        <w:rPr>
          <w:rFonts w:ascii="Times New Roman" w:hAnsi="Times New Roman"/>
          <w:color w:val="00B050"/>
          <w:sz w:val="24"/>
          <w:szCs w:val="24"/>
        </w:rPr>
        <w:t xml:space="preserve">poimenuje temeljne značilnosti notranje zgradbe (vsebina: snov, tema, motiv, zgodba, književni prostor, književni čas, književne osebe, pripovedovalec; oblika: </w:t>
      </w:r>
      <w:proofErr w:type="spellStart"/>
      <w:r w:rsidRPr="00435DEE">
        <w:rPr>
          <w:rFonts w:ascii="Times New Roman" w:hAnsi="Times New Roman"/>
          <w:color w:val="00B050"/>
          <w:sz w:val="24"/>
          <w:szCs w:val="24"/>
        </w:rPr>
        <w:t>npr</w:t>
      </w:r>
      <w:proofErr w:type="spellEnd"/>
      <w:r w:rsidRPr="00435DEE">
        <w:rPr>
          <w:rFonts w:ascii="Times New Roman" w:hAnsi="Times New Roman"/>
          <w:color w:val="00B050"/>
          <w:sz w:val="24"/>
          <w:szCs w:val="24"/>
        </w:rPr>
        <w:t>: g</w:t>
      </w:r>
      <w:r w:rsidR="00164183" w:rsidRPr="00435DEE">
        <w:rPr>
          <w:rFonts w:ascii="Times New Roman" w:hAnsi="Times New Roman"/>
          <w:color w:val="00B050"/>
          <w:sz w:val="24"/>
          <w:szCs w:val="24"/>
        </w:rPr>
        <w:t>lasovne, besedne, skladenjske fi</w:t>
      </w:r>
      <w:r w:rsidRPr="00435DEE">
        <w:rPr>
          <w:rFonts w:ascii="Times New Roman" w:hAnsi="Times New Roman"/>
          <w:color w:val="00B050"/>
          <w:sz w:val="24"/>
          <w:szCs w:val="24"/>
        </w:rPr>
        <w:t>gure);</w:t>
      </w:r>
    </w:p>
    <w:p w:rsidR="006B7FC2" w:rsidRPr="00164183" w:rsidRDefault="006B7FC2" w:rsidP="009D043C">
      <w:pPr>
        <w:pStyle w:val="Odstavekseznama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435DEE">
        <w:rPr>
          <w:rFonts w:ascii="Times New Roman" w:hAnsi="Times New Roman"/>
          <w:color w:val="002060"/>
          <w:sz w:val="24"/>
          <w:szCs w:val="24"/>
        </w:rPr>
        <w:t>poimenuje temel</w:t>
      </w:r>
      <w:r w:rsidR="00164183" w:rsidRPr="00435DEE">
        <w:rPr>
          <w:rFonts w:ascii="Times New Roman" w:hAnsi="Times New Roman"/>
          <w:color w:val="002060"/>
          <w:sz w:val="24"/>
          <w:szCs w:val="24"/>
        </w:rPr>
        <w:t>jne značilnosti zunanje zgradbe;</w:t>
      </w:r>
    </w:p>
    <w:p w:rsidR="00164183" w:rsidRPr="00435DEE" w:rsidRDefault="00164183" w:rsidP="009D043C">
      <w:pPr>
        <w:pStyle w:val="Odstavekseznama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435DEE">
        <w:rPr>
          <w:rFonts w:ascii="Times New Roman" w:hAnsi="Times New Roman"/>
          <w:color w:val="FF0000"/>
          <w:sz w:val="24"/>
          <w:szCs w:val="24"/>
        </w:rPr>
        <w:t>našteje discipline literarne vede;</w:t>
      </w:r>
    </w:p>
    <w:p w:rsidR="001310BC" w:rsidRDefault="00135E5C" w:rsidP="001310BC">
      <w:pPr>
        <w:jc w:val="both"/>
        <w:rPr>
          <w:rFonts w:ascii="Times New Roman" w:hAnsi="Times New Roman"/>
          <w:sz w:val="24"/>
          <w:szCs w:val="24"/>
        </w:rPr>
      </w:pPr>
      <w:r w:rsidRPr="001310BC">
        <w:rPr>
          <w:rFonts w:ascii="Times New Roman" w:hAnsi="Times New Roman"/>
          <w:sz w:val="24"/>
          <w:szCs w:val="24"/>
        </w:rPr>
        <w:t>V osnovni šoli ste se že srečevali z osnovnimi literarnimi pojmi ob obravnavi literarnih besedil. S katerimi?</w:t>
      </w:r>
    </w:p>
    <w:p w:rsidR="007C437C" w:rsidRPr="001310BC" w:rsidRDefault="007C437C" w:rsidP="001310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Izberite si poljubna besedila glede na oznako lirsko, epsko in dramsko. Pojasnite svojo izbiro!</w:t>
      </w:r>
    </w:p>
    <w:p w:rsidR="00135E5C" w:rsidRPr="001310BC" w:rsidRDefault="00135E5C" w:rsidP="001310BC">
      <w:pPr>
        <w:jc w:val="both"/>
        <w:rPr>
          <w:rFonts w:ascii="Times New Roman" w:hAnsi="Times New Roman"/>
          <w:sz w:val="24"/>
          <w:szCs w:val="24"/>
        </w:rPr>
      </w:pPr>
      <w:r w:rsidRPr="001310BC">
        <w:rPr>
          <w:rFonts w:ascii="Times New Roman" w:hAnsi="Times New Roman"/>
          <w:sz w:val="24"/>
          <w:szCs w:val="24"/>
        </w:rPr>
        <w:t>Zakaj je dobro, da dijaki poznate osnovne pojme o literarni teoriji? Razložite!</w:t>
      </w:r>
    </w:p>
    <w:p w:rsidR="00135E5C" w:rsidRDefault="00135E5C" w:rsidP="001310BC">
      <w:pPr>
        <w:jc w:val="both"/>
        <w:rPr>
          <w:rFonts w:ascii="Times New Roman" w:hAnsi="Times New Roman"/>
          <w:sz w:val="24"/>
          <w:szCs w:val="24"/>
        </w:rPr>
      </w:pPr>
      <w:r w:rsidRPr="001310BC">
        <w:rPr>
          <w:rFonts w:ascii="Times New Roman" w:hAnsi="Times New Roman"/>
          <w:sz w:val="24"/>
          <w:szCs w:val="24"/>
        </w:rPr>
        <w:t>Pri odgovorih na vprašanja ste verjetno uporabili še druge vire. Katere?</w:t>
      </w:r>
    </w:p>
    <w:p w:rsidR="00365E99" w:rsidRDefault="00365E99" w:rsidP="001310BC">
      <w:pPr>
        <w:jc w:val="both"/>
        <w:rPr>
          <w:rFonts w:ascii="Times New Roman" w:hAnsi="Times New Roman"/>
          <w:sz w:val="24"/>
          <w:szCs w:val="24"/>
        </w:rPr>
      </w:pPr>
    </w:p>
    <w:p w:rsidR="001310BC" w:rsidRDefault="001310BC" w:rsidP="001310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Predvideni čas izdelave: 14 dni</w:t>
      </w:r>
    </w:p>
    <w:p w:rsidR="001310BC" w:rsidRDefault="001310BC" w:rsidP="001310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Predvideni operativni čas izdelave: 6 ur</w:t>
      </w:r>
    </w:p>
    <w:p w:rsidR="00365E99" w:rsidRPr="00365E99" w:rsidRDefault="001310BC" w:rsidP="00365E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Standardi znanja</w:t>
      </w:r>
    </w:p>
    <w:p w:rsidR="00365E99" w:rsidRPr="006B3188" w:rsidRDefault="00365E99" w:rsidP="006B318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6B3188">
        <w:rPr>
          <w:rFonts w:ascii="Times New Roman" w:eastAsia="Times New Roman" w:hAnsi="Times New Roman"/>
          <w:color w:val="FF0000"/>
          <w:sz w:val="24"/>
          <w:szCs w:val="24"/>
        </w:rPr>
        <w:t>Rdeče</w:t>
      </w:r>
      <w:r w:rsidR="006B3188" w:rsidRPr="006B3188">
        <w:rPr>
          <w:rFonts w:ascii="Times New Roman" w:eastAsia="Times New Roman" w:hAnsi="Times New Roman"/>
          <w:color w:val="FF0000"/>
          <w:sz w:val="24"/>
          <w:szCs w:val="24"/>
        </w:rPr>
        <w:t xml:space="preserve">: </w:t>
      </w:r>
      <w:r w:rsidR="006B3188">
        <w:rPr>
          <w:rFonts w:ascii="Times New Roman" w:eastAsia="Times New Roman" w:hAnsi="Times New Roman"/>
          <w:color w:val="FF0000"/>
          <w:sz w:val="24"/>
          <w:szCs w:val="24"/>
        </w:rPr>
        <w:t>m</w:t>
      </w:r>
      <w:r w:rsidRPr="006B3188">
        <w:rPr>
          <w:rFonts w:ascii="Times New Roman" w:eastAsia="Times New Roman" w:hAnsi="Times New Roman"/>
          <w:color w:val="FF0000"/>
          <w:sz w:val="24"/>
          <w:szCs w:val="24"/>
        </w:rPr>
        <w:t>inimalne zahteve, ki so pogoj za oceno 2.</w:t>
      </w:r>
    </w:p>
    <w:p w:rsidR="00365E99" w:rsidRPr="006B3188" w:rsidRDefault="00365E99" w:rsidP="006B31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5E99" w:rsidRPr="006B3188" w:rsidRDefault="00365E99" w:rsidP="006B3188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B3188">
        <w:rPr>
          <w:rFonts w:ascii="Times New Roman" w:eastAsia="Times New Roman" w:hAnsi="Times New Roman"/>
          <w:color w:val="002060"/>
          <w:sz w:val="24"/>
          <w:szCs w:val="24"/>
        </w:rPr>
        <w:t>Modro (+ rdeče)</w:t>
      </w:r>
      <w:r w:rsidR="006B3188" w:rsidRPr="006B3188">
        <w:rPr>
          <w:rFonts w:ascii="Times New Roman" w:eastAsia="Times New Roman" w:hAnsi="Times New Roman"/>
          <w:color w:val="002060"/>
          <w:sz w:val="24"/>
          <w:szCs w:val="24"/>
        </w:rPr>
        <w:t xml:space="preserve">: </w:t>
      </w:r>
      <w:r w:rsidR="006B3188">
        <w:rPr>
          <w:rFonts w:ascii="Times New Roman" w:eastAsia="Times New Roman" w:hAnsi="Times New Roman"/>
          <w:color w:val="002060"/>
          <w:sz w:val="24"/>
          <w:szCs w:val="24"/>
        </w:rPr>
        <w:t>t</w:t>
      </w:r>
      <w:r w:rsidRPr="006B3188">
        <w:rPr>
          <w:rFonts w:ascii="Times New Roman" w:eastAsia="Times New Roman" w:hAnsi="Times New Roman"/>
          <w:color w:val="002060"/>
          <w:sz w:val="24"/>
          <w:szCs w:val="24"/>
        </w:rPr>
        <w:t>emeljne zahteve, ki so pogoj za oceno 3 ali 4.</w:t>
      </w:r>
    </w:p>
    <w:p w:rsidR="00365E99" w:rsidRPr="006B3188" w:rsidRDefault="00365E99" w:rsidP="006B31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5E99" w:rsidRPr="006B3188" w:rsidRDefault="00365E99" w:rsidP="006B3188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</w:rPr>
      </w:pPr>
      <w:r w:rsidRPr="006B3188">
        <w:rPr>
          <w:rFonts w:ascii="Times New Roman" w:eastAsia="Times New Roman" w:hAnsi="Times New Roman"/>
          <w:color w:val="00B050"/>
          <w:sz w:val="24"/>
          <w:szCs w:val="24"/>
        </w:rPr>
        <w:t>Zeleno (+ modro + rdeče)</w:t>
      </w:r>
      <w:r w:rsidR="006B3188">
        <w:rPr>
          <w:rFonts w:ascii="Times New Roman" w:eastAsia="Times New Roman" w:hAnsi="Times New Roman"/>
          <w:color w:val="00B050"/>
          <w:sz w:val="24"/>
          <w:szCs w:val="24"/>
        </w:rPr>
        <w:t>: v</w:t>
      </w:r>
      <w:r w:rsidRPr="006B3188">
        <w:rPr>
          <w:rFonts w:ascii="Times New Roman" w:eastAsia="Times New Roman" w:hAnsi="Times New Roman"/>
          <w:color w:val="00B050"/>
          <w:sz w:val="24"/>
          <w:szCs w:val="24"/>
        </w:rPr>
        <w:t>išje zahteve, ki so pogoj za oceno 4 ali 5.</w:t>
      </w:r>
    </w:p>
    <w:p w:rsidR="006B3188" w:rsidRDefault="006B3188" w:rsidP="006B31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3188" w:rsidRDefault="006B3188" w:rsidP="006B31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3188" w:rsidRDefault="006B3188" w:rsidP="006B31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5E99" w:rsidRPr="006B3188" w:rsidRDefault="00365E99" w:rsidP="006B31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188">
        <w:rPr>
          <w:rFonts w:ascii="Times New Roman" w:eastAsia="Times New Roman" w:hAnsi="Times New Roman"/>
          <w:sz w:val="24"/>
          <w:szCs w:val="24"/>
        </w:rPr>
        <w:lastRenderedPageBreak/>
        <w:t xml:space="preserve">Vir: </w:t>
      </w:r>
    </w:p>
    <w:p w:rsidR="00365E99" w:rsidRPr="006B3188" w:rsidRDefault="00365E99" w:rsidP="006B31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188">
        <w:rPr>
          <w:rFonts w:ascii="Times New Roman" w:eastAsia="Times New Roman" w:hAnsi="Times New Roman"/>
          <w:sz w:val="24"/>
          <w:szCs w:val="24"/>
        </w:rPr>
        <w:t>https://eucbeniki.sio.si/slo1/index.html</w:t>
      </w:r>
    </w:p>
    <w:p w:rsidR="006B3188" w:rsidRDefault="006B3188" w:rsidP="006B31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5E99" w:rsidRPr="006B3188" w:rsidRDefault="00365E99" w:rsidP="006B31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188">
        <w:rPr>
          <w:rFonts w:ascii="Times New Roman" w:eastAsia="Times New Roman" w:hAnsi="Times New Roman"/>
          <w:sz w:val="24"/>
          <w:szCs w:val="24"/>
        </w:rPr>
        <w:t>Pri učenju i</w:t>
      </w:r>
      <w:r w:rsidR="006B3188">
        <w:rPr>
          <w:rFonts w:ascii="Times New Roman" w:eastAsia="Times New Roman" w:hAnsi="Times New Roman"/>
          <w:sz w:val="24"/>
          <w:szCs w:val="24"/>
        </w:rPr>
        <w:t>n pripravi gradiva lahko izberete</w:t>
      </w:r>
      <w:r w:rsidRPr="006B3188">
        <w:rPr>
          <w:rFonts w:ascii="Times New Roman" w:eastAsia="Times New Roman" w:hAnsi="Times New Roman"/>
          <w:sz w:val="24"/>
          <w:szCs w:val="24"/>
        </w:rPr>
        <w:t xml:space="preserve"> tudi druge vire</w:t>
      </w:r>
      <w:r w:rsidR="006B3188">
        <w:rPr>
          <w:rFonts w:ascii="Times New Roman" w:eastAsia="Times New Roman" w:hAnsi="Times New Roman"/>
          <w:sz w:val="24"/>
          <w:szCs w:val="24"/>
        </w:rPr>
        <w:t xml:space="preserve"> (npr. Branja 1).</w:t>
      </w:r>
    </w:p>
    <w:p w:rsidR="00365E99" w:rsidRPr="006B3188" w:rsidRDefault="00365E99" w:rsidP="006B31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5E99" w:rsidRPr="006B3188" w:rsidRDefault="00365E99" w:rsidP="006B3188">
      <w:pPr>
        <w:jc w:val="both"/>
        <w:rPr>
          <w:rFonts w:ascii="Times New Roman" w:hAnsi="Times New Roman"/>
          <w:sz w:val="24"/>
          <w:szCs w:val="24"/>
        </w:rPr>
      </w:pPr>
    </w:p>
    <w:p w:rsidR="001310BC" w:rsidRPr="006B3188" w:rsidRDefault="001310BC" w:rsidP="006B3188">
      <w:pPr>
        <w:jc w:val="both"/>
        <w:rPr>
          <w:rFonts w:ascii="Times New Roman" w:hAnsi="Times New Roman"/>
          <w:sz w:val="24"/>
          <w:szCs w:val="24"/>
        </w:rPr>
      </w:pPr>
    </w:p>
    <w:p w:rsidR="001310BC" w:rsidRPr="006B3188" w:rsidRDefault="001310BC" w:rsidP="006B3188">
      <w:pPr>
        <w:jc w:val="both"/>
        <w:rPr>
          <w:rFonts w:ascii="Times New Roman" w:hAnsi="Times New Roman"/>
          <w:sz w:val="24"/>
          <w:szCs w:val="24"/>
        </w:rPr>
      </w:pPr>
    </w:p>
    <w:p w:rsidR="001310BC" w:rsidRPr="006B3188" w:rsidRDefault="001310BC" w:rsidP="006B3188">
      <w:pPr>
        <w:jc w:val="both"/>
        <w:rPr>
          <w:rFonts w:ascii="Times New Roman" w:hAnsi="Times New Roman"/>
          <w:sz w:val="24"/>
          <w:szCs w:val="24"/>
        </w:rPr>
      </w:pPr>
    </w:p>
    <w:p w:rsidR="00135E5C" w:rsidRDefault="00135E5C"/>
    <w:p w:rsidR="009D4DB7" w:rsidRDefault="009D4DB7"/>
    <w:sectPr w:rsidR="009D4DB7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28" w:rsidRDefault="005E4A28" w:rsidP="009D4DB7">
      <w:pPr>
        <w:spacing w:after="0" w:line="240" w:lineRule="auto"/>
      </w:pPr>
      <w:r>
        <w:separator/>
      </w:r>
    </w:p>
  </w:endnote>
  <w:endnote w:type="continuationSeparator" w:id="0">
    <w:p w:rsidR="005E4A28" w:rsidRDefault="005E4A28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28" w:rsidRDefault="005E4A28" w:rsidP="009D4DB7">
      <w:pPr>
        <w:spacing w:after="0" w:line="240" w:lineRule="auto"/>
      </w:pPr>
      <w:r>
        <w:separator/>
      </w:r>
    </w:p>
  </w:footnote>
  <w:footnote w:type="continuationSeparator" w:id="0">
    <w:p w:rsidR="005E4A28" w:rsidRDefault="005E4A28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643E60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A2851"/>
    <w:multiLevelType w:val="hybridMultilevel"/>
    <w:tmpl w:val="F480587C"/>
    <w:lvl w:ilvl="0" w:tplc="8D64D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0BC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5E5C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183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E99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5DEE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4A28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3E60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188"/>
    <w:rsid w:val="006B35BA"/>
    <w:rsid w:val="006B3D3C"/>
    <w:rsid w:val="006B42ED"/>
    <w:rsid w:val="006B484E"/>
    <w:rsid w:val="006B49C1"/>
    <w:rsid w:val="006B5DE9"/>
    <w:rsid w:val="006B70E8"/>
    <w:rsid w:val="006B7FC2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37C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043C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2FDE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094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2EB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9F34F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2FED123-564F-4FC5-9E1B-3E20D162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Špela Bregač</cp:lastModifiedBy>
  <cp:revision>2</cp:revision>
  <dcterms:created xsi:type="dcterms:W3CDTF">2017-04-12T11:14:00Z</dcterms:created>
  <dcterms:modified xsi:type="dcterms:W3CDTF">2017-04-12T11:14:00Z</dcterms:modified>
</cp:coreProperties>
</file>