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9" w:rsidRDefault="00E64A89" w:rsidP="004958BF">
      <w:pPr>
        <w:rPr>
          <w:rFonts w:cs="Calibri"/>
          <w:sz w:val="24"/>
          <w:szCs w:val="24"/>
        </w:rPr>
      </w:pPr>
    </w:p>
    <w:p w:rsidR="00E64A89" w:rsidRDefault="00B973EA" w:rsidP="00E64A89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Karel Destovnik – Kajuh: Bosa pojdiva</w:t>
      </w:r>
    </w:p>
    <w:p w:rsidR="00B15FB3" w:rsidRDefault="00B15FB3" w:rsidP="00B15FB3">
      <w:pPr>
        <w:rPr>
          <w:lang w:eastAsia="en-US"/>
        </w:rPr>
      </w:pPr>
    </w:p>
    <w:p w:rsidR="00B15FB3" w:rsidRPr="00B15FB3" w:rsidRDefault="00B15FB3" w:rsidP="00B15FB3">
      <w:pPr>
        <w:rPr>
          <w:b/>
          <w:sz w:val="24"/>
          <w:szCs w:val="24"/>
          <w:lang w:eastAsia="en-US"/>
        </w:rPr>
      </w:pPr>
      <w:r w:rsidRPr="00B15FB3">
        <w:rPr>
          <w:b/>
          <w:sz w:val="24"/>
          <w:szCs w:val="24"/>
          <w:lang w:eastAsia="en-US"/>
        </w:rPr>
        <w:t>1. Kaj veš o Karlu Destovniku – Kajuhu?</w:t>
      </w:r>
    </w:p>
    <w:p w:rsidR="00E64A89" w:rsidRPr="00B15FB3" w:rsidRDefault="005F4AC5" w:rsidP="00E64A89">
      <w:pPr>
        <w:rPr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41EF2" wp14:editId="29D4070D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878070" cy="3571875"/>
            <wp:effectExtent l="0" t="0" r="0" b="9525"/>
            <wp:wrapSquare wrapText="bothSides"/>
            <wp:docPr id="4" name="Slika 4" descr="Av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</w:p>
    <w:p w:rsidR="005F4AC5" w:rsidRPr="00272D77" w:rsidRDefault="005F4AC5" w:rsidP="005F4AC5">
      <w:pPr>
        <w:pStyle w:val="Brezrazmikov"/>
        <w:spacing w:line="276" w:lineRule="auto"/>
        <w:rPr>
          <w:b/>
          <w:i/>
          <w:sz w:val="24"/>
          <w:szCs w:val="24"/>
        </w:rPr>
      </w:pPr>
      <w:r w:rsidRPr="00272D77">
        <w:rPr>
          <w:b/>
          <w:i/>
          <w:sz w:val="24"/>
          <w:szCs w:val="24"/>
        </w:rPr>
        <w:t>Bosa pojdiva</w:t>
      </w:r>
    </w:p>
    <w:p w:rsidR="005F4AC5" w:rsidRDefault="005F4AC5" w:rsidP="005F4AC5">
      <w:pPr>
        <w:pStyle w:val="Brezrazmikov"/>
        <w:spacing w:line="276" w:lineRule="auto"/>
        <w:rPr>
          <w:sz w:val="24"/>
          <w:szCs w:val="24"/>
        </w:rPr>
      </w:pP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Bosa pojdiva, dekle, obsorej,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bosa pojdiva prek zemlje trpeče,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sredi razsanjanih češnjevih vej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sežem ti nežno v dlani koprneče.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 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Beli so, beli so češnje cvetovi,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temni, pretemni so talcev grobovi.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Kakor ponosni galebi nad vodo,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taki so pali za našo svobodo.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 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Bosa pojdiva, dekle, obsorej,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bosa pojdiva med bele cvetove,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v krilo nalomiva češnjevih vej,</w:t>
      </w:r>
    </w:p>
    <w:p w:rsidR="005F4AC5" w:rsidRPr="00272D77" w:rsidRDefault="005F4AC5" w:rsidP="005F4AC5">
      <w:pPr>
        <w:pStyle w:val="Brezrazmikov"/>
        <w:spacing w:line="276" w:lineRule="auto"/>
        <w:rPr>
          <w:sz w:val="24"/>
          <w:szCs w:val="24"/>
        </w:rPr>
      </w:pPr>
      <w:r w:rsidRPr="00272D77">
        <w:rPr>
          <w:sz w:val="24"/>
          <w:szCs w:val="24"/>
        </w:rPr>
        <w:t>da jih poneseš na talcev grobove</w:t>
      </w:r>
      <w:r>
        <w:rPr>
          <w:sz w:val="24"/>
          <w:szCs w:val="24"/>
        </w:rPr>
        <w:t>.</w:t>
      </w:r>
    </w:p>
    <w:p w:rsidR="005F4AC5" w:rsidRDefault="005F4AC5" w:rsidP="005F4AC5">
      <w:pPr>
        <w:rPr>
          <w:b/>
          <w:i/>
          <w:lang w:eastAsia="en-US"/>
        </w:rPr>
      </w:pPr>
    </w:p>
    <w:p w:rsidR="00B15FB3" w:rsidRDefault="00B15FB3" w:rsidP="005F4AC5">
      <w:pPr>
        <w:pStyle w:val="Brezrazmikov"/>
        <w:tabs>
          <w:tab w:val="left" w:pos="1440"/>
        </w:tabs>
        <w:spacing w:line="276" w:lineRule="auto"/>
        <w:rPr>
          <w:b/>
          <w:i/>
          <w:sz w:val="24"/>
          <w:szCs w:val="24"/>
        </w:rPr>
      </w:pPr>
    </w:p>
    <w:p w:rsidR="00B15FB3" w:rsidRPr="00F166B9" w:rsidRDefault="00F7724A" w:rsidP="00B15FB3">
      <w:pPr>
        <w:spacing w:before="100" w:beforeAutospacing="1" w:after="100" w:afterAutospacing="1" w:line="240" w:lineRule="auto"/>
        <w:ind w:right="150"/>
        <w:rPr>
          <w:rFonts w:eastAsia="Times New Roman" w:cs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9D757" wp14:editId="7056D5E8">
            <wp:simplePos x="0" y="0"/>
            <wp:positionH relativeFrom="column">
              <wp:posOffset>-4445</wp:posOffset>
            </wp:positionH>
            <wp:positionV relativeFrom="paragraph">
              <wp:posOffset>709295</wp:posOffset>
            </wp:positionV>
            <wp:extent cx="2857500" cy="1905000"/>
            <wp:effectExtent l="0" t="0" r="0" b="0"/>
            <wp:wrapSquare wrapText="bothSides"/>
            <wp:docPr id="5" name="Slika 5" descr="Rezultat iskanja slik za ÄeÅ¡njevi cve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ÄeÅ¡njevi cvet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B3">
        <w:rPr>
          <w:b/>
          <w:sz w:val="24"/>
          <w:szCs w:val="24"/>
          <w:lang w:eastAsia="en-US"/>
        </w:rPr>
        <w:t xml:space="preserve">2. </w:t>
      </w:r>
      <w:r w:rsidR="00231FDF" w:rsidRPr="00231FDF">
        <w:rPr>
          <w:b/>
          <w:sz w:val="24"/>
          <w:szCs w:val="24"/>
          <w:lang w:eastAsia="en-US"/>
        </w:rPr>
        <w:t xml:space="preserve">O čem govori Kajuhova pesem Bosa pojdiva? </w:t>
      </w:r>
      <w:r w:rsidR="00B15FB3" w:rsidRPr="00F166B9">
        <w:rPr>
          <w:rFonts w:eastAsia="Times New Roman" w:cs="Calibri"/>
          <w:b/>
          <w:bCs/>
          <w:sz w:val="24"/>
          <w:szCs w:val="24"/>
        </w:rPr>
        <w:t>Ti je pesem všeč?</w:t>
      </w:r>
    </w:p>
    <w:p w:rsidR="00DF60BB" w:rsidRPr="00C51FE1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</w:t>
      </w:r>
      <w:r w:rsidR="00F7724A">
        <w:rPr>
          <w:rFonts w:cs="Calibri"/>
          <w:color w:val="000000"/>
          <w:sz w:val="24"/>
          <w:szCs w:val="24"/>
          <w:shd w:val="clear" w:color="auto" w:fill="FFFFFF"/>
        </w:rPr>
        <w:t>_________________________</w:t>
      </w:r>
      <w:r>
        <w:rPr>
          <w:rFonts w:cs="Calibri"/>
          <w:color w:val="000000"/>
          <w:sz w:val="24"/>
          <w:szCs w:val="24"/>
          <w:shd w:val="clear" w:color="auto" w:fill="FFFFFF"/>
        </w:rPr>
        <w:t>___</w:t>
      </w:r>
    </w:p>
    <w:p w:rsidR="00F7724A" w:rsidRDefault="00F7724A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F7724A" w:rsidRDefault="00F7724A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F7724A" w:rsidRPr="0028668D" w:rsidRDefault="00F7724A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F7724A" w:rsidRDefault="00F7724A" w:rsidP="00DF60BB">
      <w:pPr>
        <w:spacing w:before="100" w:beforeAutospacing="1" w:after="100" w:afterAutospacing="1" w:line="240" w:lineRule="auto"/>
        <w:ind w:right="150"/>
        <w:rPr>
          <w:b/>
          <w:sz w:val="24"/>
          <w:szCs w:val="24"/>
          <w:lang w:eastAsia="en-US"/>
        </w:rPr>
      </w:pPr>
    </w:p>
    <w:p w:rsidR="00DF60BB" w:rsidRPr="00DF60BB" w:rsidRDefault="00DF60BB" w:rsidP="00DF60BB">
      <w:pPr>
        <w:spacing w:before="100" w:beforeAutospacing="1" w:after="100" w:afterAutospacing="1" w:line="240" w:lineRule="auto"/>
        <w:ind w:right="150"/>
        <w:rPr>
          <w:rFonts w:cs="Calibri"/>
          <w:b/>
          <w:bCs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3. </w:t>
      </w:r>
      <w:r w:rsidRPr="00DF60BB">
        <w:rPr>
          <w:rFonts w:cs="Calibri"/>
          <w:b/>
          <w:bCs/>
          <w:sz w:val="24"/>
          <w:szCs w:val="24"/>
        </w:rPr>
        <w:t>Katere motive in teme najdemo v pesmi Bosa pojdiva, dekle, obsorej, in se med seboj prepletajo?</w:t>
      </w:r>
    </w:p>
    <w:p w:rsidR="00DF60BB" w:rsidRPr="00C51FE1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B15FB3" w:rsidRDefault="00DF60BB" w:rsidP="00DF60BB">
      <w:pPr>
        <w:rPr>
          <w:b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Pr="00DF60BB" w:rsidRDefault="00DF60BB" w:rsidP="00DF60BB">
      <w:pPr>
        <w:rPr>
          <w:rFonts w:cs="Calibri"/>
          <w:b/>
          <w:bCs/>
          <w:sz w:val="24"/>
          <w:szCs w:val="24"/>
        </w:rPr>
      </w:pPr>
    </w:p>
    <w:p w:rsidR="00B15FB3" w:rsidRPr="00DF60BB" w:rsidRDefault="00DF60BB" w:rsidP="00DF60BB">
      <w:pPr>
        <w:rPr>
          <w:rFonts w:cs="Calibri"/>
          <w:b/>
          <w:bCs/>
          <w:sz w:val="24"/>
          <w:szCs w:val="24"/>
        </w:rPr>
      </w:pPr>
      <w:r w:rsidRPr="00DF60BB">
        <w:rPr>
          <w:rFonts w:cs="Calibri"/>
          <w:b/>
          <w:bCs/>
          <w:sz w:val="24"/>
          <w:szCs w:val="24"/>
        </w:rPr>
        <w:t>4. Naštej vsa pesniška sredstva v pesmi Bosa pojdiva, dekle, obsorej, in povej, kakšen učinek imajo</w:t>
      </w:r>
      <w:r w:rsidR="00AA3FEE">
        <w:rPr>
          <w:rFonts w:cs="Calibri"/>
          <w:b/>
          <w:bCs/>
          <w:sz w:val="24"/>
          <w:szCs w:val="24"/>
        </w:rPr>
        <w:t>.</w:t>
      </w:r>
    </w:p>
    <w:p w:rsidR="00DF60BB" w:rsidRPr="00C51FE1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b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F7724A" w:rsidRDefault="00F7724A" w:rsidP="00DF60BB">
      <w:pPr>
        <w:rPr>
          <w:rFonts w:ascii="Verdana" w:eastAsia="Times New Roman" w:hAnsi="Verdana"/>
          <w:b/>
          <w:bCs/>
          <w:color w:val="006699"/>
          <w:sz w:val="19"/>
          <w:szCs w:val="19"/>
        </w:rPr>
      </w:pPr>
    </w:p>
    <w:p w:rsidR="00DF60BB" w:rsidRDefault="00AA3FEE" w:rsidP="00DF60BB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5</w:t>
      </w:r>
      <w:r w:rsidR="00DF60BB">
        <w:rPr>
          <w:b/>
          <w:sz w:val="24"/>
          <w:szCs w:val="24"/>
          <w:lang w:eastAsia="en-US"/>
        </w:rPr>
        <w:t xml:space="preserve">. </w:t>
      </w:r>
      <w:r w:rsidR="00F7724A">
        <w:rPr>
          <w:b/>
          <w:sz w:val="24"/>
          <w:szCs w:val="24"/>
          <w:lang w:eastAsia="en-US"/>
        </w:rPr>
        <w:t>Kakšna je oblika pesmi in rima?</w:t>
      </w:r>
    </w:p>
    <w:p w:rsidR="00DF60BB" w:rsidRPr="00C51FE1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DF60BB" w:rsidRPr="0028668D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</w:p>
    <w:p w:rsidR="00F166B9" w:rsidRPr="00231FDF" w:rsidRDefault="00F166B9" w:rsidP="00E64A89">
      <w:pPr>
        <w:rPr>
          <w:b/>
          <w:sz w:val="24"/>
          <w:szCs w:val="24"/>
          <w:lang w:eastAsia="en-US"/>
        </w:rPr>
      </w:pPr>
    </w:p>
    <w:p w:rsidR="00231FDF" w:rsidRDefault="00AA3FEE" w:rsidP="00E64A89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6</w:t>
      </w:r>
      <w:r w:rsidR="00DF60BB">
        <w:rPr>
          <w:b/>
          <w:sz w:val="24"/>
          <w:szCs w:val="24"/>
          <w:lang w:eastAsia="en-US"/>
        </w:rPr>
        <w:t xml:space="preserve">. </w:t>
      </w:r>
      <w:r w:rsidR="00231FDF">
        <w:rPr>
          <w:b/>
          <w:sz w:val="24"/>
          <w:szCs w:val="24"/>
          <w:lang w:eastAsia="en-US"/>
        </w:rPr>
        <w:t>Zapiši sporočilo pesmi.</w:t>
      </w:r>
    </w:p>
    <w:p w:rsidR="00DF60BB" w:rsidRPr="00C51FE1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DF60BB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Default="00DF60BB" w:rsidP="00E64A89">
      <w:pPr>
        <w:rPr>
          <w:b/>
          <w:sz w:val="24"/>
          <w:szCs w:val="24"/>
          <w:lang w:eastAsia="en-US"/>
        </w:rPr>
      </w:pPr>
    </w:p>
    <w:p w:rsidR="00B15FB3" w:rsidRDefault="005F4AC5" w:rsidP="00E64A89">
      <w:pPr>
        <w:rPr>
          <w:b/>
          <w:sz w:val="24"/>
          <w:szCs w:val="24"/>
          <w:lang w:eastAsia="en-US"/>
        </w:rPr>
      </w:pPr>
      <w:r>
        <w:rPr>
          <w:rFonts w:cs="Calibri"/>
          <w:noProof/>
          <w:color w:val="973200"/>
        </w:rPr>
        <w:drawing>
          <wp:anchor distT="0" distB="0" distL="114300" distR="114300" simplePos="0" relativeHeight="251658240" behindDoc="0" locked="0" layoutInCell="1" allowOverlap="1" wp14:anchorId="15D90A00" wp14:editId="42614F1B">
            <wp:simplePos x="0" y="0"/>
            <wp:positionH relativeFrom="column">
              <wp:posOffset>-175895</wp:posOffset>
            </wp:positionH>
            <wp:positionV relativeFrom="paragraph">
              <wp:posOffset>637540</wp:posOffset>
            </wp:positionV>
            <wp:extent cx="6010275" cy="4518025"/>
            <wp:effectExtent l="0" t="0" r="9525" b="0"/>
            <wp:wrapSquare wrapText="bothSides"/>
            <wp:docPr id="1" name="Slika 1" descr="Sinteza_Bos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eza_Bos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EE">
        <w:rPr>
          <w:b/>
          <w:sz w:val="24"/>
          <w:szCs w:val="24"/>
          <w:lang w:eastAsia="en-US"/>
        </w:rPr>
        <w:t>7</w:t>
      </w:r>
      <w:r w:rsidR="00DF60BB">
        <w:rPr>
          <w:b/>
          <w:sz w:val="24"/>
          <w:szCs w:val="24"/>
          <w:lang w:eastAsia="en-US"/>
        </w:rPr>
        <w:t xml:space="preserve">. </w:t>
      </w:r>
      <w:r w:rsidR="00B15FB3">
        <w:rPr>
          <w:b/>
          <w:sz w:val="24"/>
          <w:szCs w:val="24"/>
          <w:lang w:eastAsia="en-US"/>
        </w:rPr>
        <w:t>Dopolni miselni vzorec:</w:t>
      </w:r>
    </w:p>
    <w:p w:rsidR="00B15FB3" w:rsidRPr="00231FDF" w:rsidRDefault="00B15FB3" w:rsidP="00E64A89">
      <w:pPr>
        <w:rPr>
          <w:b/>
          <w:sz w:val="24"/>
          <w:szCs w:val="24"/>
          <w:lang w:eastAsia="en-US"/>
        </w:rPr>
      </w:pPr>
    </w:p>
    <w:p w:rsidR="00272D77" w:rsidRPr="00272D77" w:rsidRDefault="00272D77" w:rsidP="00E64A89">
      <w:pPr>
        <w:rPr>
          <w:b/>
          <w:i/>
          <w:lang w:eastAsia="en-US"/>
        </w:rPr>
      </w:pPr>
    </w:p>
    <w:p w:rsidR="00DF60BB" w:rsidRPr="005F4AC5" w:rsidRDefault="00AA3FEE" w:rsidP="00272D77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5F4AC5" w:rsidRPr="005F4AC5">
        <w:rPr>
          <w:rFonts w:cs="Calibri"/>
          <w:b/>
          <w:sz w:val="24"/>
          <w:szCs w:val="24"/>
        </w:rPr>
        <w:t xml:space="preserve">. </w:t>
      </w:r>
      <w:r w:rsidR="005F4AC5">
        <w:rPr>
          <w:rFonts w:cs="Calibri"/>
          <w:b/>
          <w:sz w:val="24"/>
          <w:szCs w:val="24"/>
        </w:rPr>
        <w:t xml:space="preserve">Preberi pesem Materi padlega partizana. Katera tema prevladuje v </w:t>
      </w:r>
      <w:r w:rsidR="005F4AC5" w:rsidRPr="005F4AC5">
        <w:rPr>
          <w:rFonts w:cs="Calibri"/>
          <w:b/>
          <w:sz w:val="24"/>
          <w:szCs w:val="24"/>
        </w:rPr>
        <w:t>pesmi</w:t>
      </w:r>
      <w:r w:rsidR="005F4AC5">
        <w:rPr>
          <w:rFonts w:cs="Calibri"/>
          <w:b/>
          <w:sz w:val="24"/>
          <w:szCs w:val="24"/>
        </w:rPr>
        <w:t xml:space="preserve">? </w:t>
      </w:r>
      <w:r w:rsidR="005F4AC5" w:rsidRPr="00F166B9">
        <w:rPr>
          <w:rFonts w:eastAsia="Times New Roman" w:cs="Calibri"/>
          <w:b/>
          <w:bCs/>
          <w:sz w:val="24"/>
          <w:szCs w:val="24"/>
        </w:rPr>
        <w:t>Ti je pesem všeč?</w:t>
      </w:r>
    </w:p>
    <w:p w:rsidR="005F4AC5" w:rsidRPr="00C51FE1" w:rsidRDefault="005F4AC5" w:rsidP="005F4AC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B25E5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5F4AC5" w:rsidRDefault="005F4AC5" w:rsidP="005F4AC5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51FE1">
        <w:rPr>
          <w:rFonts w:cs="Calibr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DF60BB" w:rsidRPr="005F4AC5" w:rsidRDefault="00DF60BB" w:rsidP="00272D77">
      <w:pPr>
        <w:rPr>
          <w:rFonts w:cs="Calibri"/>
          <w:b/>
          <w:sz w:val="24"/>
          <w:szCs w:val="24"/>
        </w:rPr>
      </w:pPr>
    </w:p>
    <w:p w:rsidR="00DF60BB" w:rsidRDefault="00DF60BB" w:rsidP="00272D77">
      <w:pPr>
        <w:rPr>
          <w:rFonts w:cs="Calibri"/>
          <w:b/>
          <w:i/>
          <w:sz w:val="24"/>
          <w:szCs w:val="24"/>
        </w:rPr>
      </w:pPr>
    </w:p>
    <w:p w:rsidR="00DF60BB" w:rsidRDefault="00DF60BB" w:rsidP="00272D77">
      <w:pPr>
        <w:rPr>
          <w:rFonts w:cs="Calibri"/>
          <w:b/>
          <w:i/>
          <w:sz w:val="24"/>
          <w:szCs w:val="24"/>
        </w:rPr>
      </w:pPr>
    </w:p>
    <w:p w:rsidR="00272D77" w:rsidRPr="00272D77" w:rsidRDefault="00272D77" w:rsidP="00272D77">
      <w:pPr>
        <w:rPr>
          <w:rFonts w:cs="Calibri"/>
          <w:b/>
          <w:i/>
          <w:sz w:val="24"/>
          <w:szCs w:val="24"/>
        </w:rPr>
      </w:pPr>
      <w:r w:rsidRPr="00272D77">
        <w:rPr>
          <w:rFonts w:cs="Calibri"/>
          <w:b/>
          <w:i/>
          <w:sz w:val="24"/>
          <w:szCs w:val="24"/>
        </w:rPr>
        <w:t>Materi padlega partizana</w:t>
      </w:r>
    </w:p>
    <w:p w:rsidR="00272D77" w:rsidRPr="00272D77" w:rsidRDefault="00272D77" w:rsidP="00272D77">
      <w:pPr>
        <w:rPr>
          <w:rFonts w:cs="Calibri"/>
          <w:sz w:val="24"/>
          <w:szCs w:val="24"/>
        </w:rPr>
      </w:pPr>
      <w:r w:rsidRPr="00272D77">
        <w:rPr>
          <w:rFonts w:cs="Calibri"/>
          <w:sz w:val="24"/>
          <w:szCs w:val="24"/>
        </w:rPr>
        <w:t>Takrat, ko je prvič ročice razprl,</w:t>
      </w:r>
      <w:r w:rsidRPr="00272D77">
        <w:rPr>
          <w:rFonts w:cs="Calibri"/>
          <w:sz w:val="24"/>
          <w:szCs w:val="24"/>
        </w:rPr>
        <w:br/>
        <w:t>takrat si v radosti plašno vztrepetala:</w:t>
      </w:r>
      <w:r w:rsidRPr="00272D77">
        <w:rPr>
          <w:rFonts w:cs="Calibri"/>
          <w:sz w:val="24"/>
          <w:szCs w:val="24"/>
        </w:rPr>
        <w:br/>
        <w:t>Samo da mi ne bi, da ne bi umrl!</w:t>
      </w:r>
    </w:p>
    <w:p w:rsidR="00272D77" w:rsidRPr="00272D77" w:rsidRDefault="00272D77" w:rsidP="00272D77">
      <w:pPr>
        <w:rPr>
          <w:rFonts w:cs="Calibri"/>
          <w:sz w:val="24"/>
          <w:szCs w:val="24"/>
        </w:rPr>
      </w:pPr>
      <w:r w:rsidRPr="00272D77">
        <w:rPr>
          <w:rFonts w:cs="Calibri"/>
          <w:sz w:val="24"/>
          <w:szCs w:val="24"/>
        </w:rPr>
        <w:t>Takrat, ko na prsih je tvojih še spal,</w:t>
      </w:r>
      <w:r w:rsidRPr="00272D77">
        <w:rPr>
          <w:rFonts w:cs="Calibri"/>
          <w:sz w:val="24"/>
          <w:szCs w:val="24"/>
        </w:rPr>
        <w:br/>
        <w:t>takrat si mu nežno v solzah šepetala:</w:t>
      </w:r>
      <w:r w:rsidRPr="00272D77">
        <w:rPr>
          <w:rFonts w:cs="Calibri"/>
          <w:sz w:val="24"/>
          <w:szCs w:val="24"/>
        </w:rPr>
        <w:br/>
        <w:t>Glej, kmalu iz tebe cel fant bo postal.</w:t>
      </w:r>
    </w:p>
    <w:p w:rsidR="00272D77" w:rsidRDefault="00272D77" w:rsidP="00272D77">
      <w:pPr>
        <w:rPr>
          <w:rFonts w:cs="Calibri"/>
          <w:sz w:val="24"/>
          <w:szCs w:val="24"/>
        </w:rPr>
      </w:pPr>
      <w:r w:rsidRPr="00272D77">
        <w:rPr>
          <w:rFonts w:cs="Calibri"/>
          <w:sz w:val="24"/>
          <w:szCs w:val="24"/>
        </w:rPr>
        <w:t>Postal je tak fant, da bi gore premikal,</w:t>
      </w:r>
      <w:r w:rsidRPr="00272D77">
        <w:rPr>
          <w:rFonts w:cs="Calibri"/>
          <w:sz w:val="24"/>
          <w:szCs w:val="24"/>
        </w:rPr>
        <w:br/>
        <w:t>nikdar se ni klicu svobode izmikal.</w:t>
      </w:r>
      <w:r w:rsidRPr="00272D77">
        <w:rPr>
          <w:rFonts w:cs="Calibri"/>
          <w:sz w:val="24"/>
          <w:szCs w:val="24"/>
        </w:rPr>
        <w:br/>
        <w:t>Tako si mu segla poslednjič v roko,</w:t>
      </w:r>
      <w:r w:rsidRPr="00272D77">
        <w:rPr>
          <w:rFonts w:cs="Calibri"/>
          <w:sz w:val="24"/>
          <w:szCs w:val="24"/>
        </w:rPr>
        <w:br/>
        <w:t>in v tebi je tlelo: Da! Vrnil se bo!</w:t>
      </w:r>
    </w:p>
    <w:p w:rsidR="00272D77" w:rsidRPr="00272D77" w:rsidRDefault="00272D77" w:rsidP="00272D77">
      <w:pPr>
        <w:rPr>
          <w:rFonts w:cs="Calibri"/>
          <w:sz w:val="24"/>
          <w:szCs w:val="24"/>
        </w:rPr>
      </w:pPr>
      <w:r w:rsidRPr="00272D77">
        <w:rPr>
          <w:rFonts w:cs="Calibri"/>
          <w:sz w:val="24"/>
          <w:szCs w:val="24"/>
        </w:rPr>
        <w:t>Zdaj veter raznaša besede njegove,</w:t>
      </w:r>
      <w:r w:rsidRPr="00272D77">
        <w:rPr>
          <w:rFonts w:cs="Calibri"/>
          <w:sz w:val="24"/>
          <w:szCs w:val="24"/>
        </w:rPr>
        <w:br/>
        <w:t>prisluhni natanko, da čuješ glasove:</w:t>
      </w:r>
      <w:r w:rsidRPr="00272D77">
        <w:rPr>
          <w:rFonts w:cs="Calibri"/>
          <w:sz w:val="24"/>
          <w:szCs w:val="24"/>
        </w:rPr>
        <w:br/>
        <w:t>Lepo je, veš, mama, lepo je živeti,</w:t>
      </w:r>
      <w:r w:rsidRPr="00272D77">
        <w:rPr>
          <w:rFonts w:cs="Calibri"/>
          <w:sz w:val="24"/>
          <w:szCs w:val="24"/>
        </w:rPr>
        <w:br/>
        <w:t>toda, za kar sem umrl, bi hotel še enkrat umreti!</w:t>
      </w:r>
    </w:p>
    <w:p w:rsidR="00F74045" w:rsidRPr="00F74AB5" w:rsidRDefault="00AA3FEE">
      <w:pPr>
        <w:rPr>
          <w:rStyle w:val="Hiperpovezava"/>
          <w:rFonts w:cs="Calibri"/>
          <w:b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Style w:val="Hiperpovezava"/>
          <w:rFonts w:cs="Calibri"/>
          <w:b/>
          <w:color w:val="auto"/>
          <w:sz w:val="24"/>
          <w:szCs w:val="24"/>
          <w:u w:val="none"/>
        </w:rPr>
        <w:t>9</w:t>
      </w:r>
      <w:r w:rsidR="00F7724A" w:rsidRPr="00F74AB5">
        <w:rPr>
          <w:rStyle w:val="Hiperpovezava"/>
          <w:rFonts w:cs="Calibri"/>
          <w:b/>
          <w:color w:val="auto"/>
          <w:sz w:val="24"/>
          <w:szCs w:val="24"/>
          <w:u w:val="none"/>
        </w:rPr>
        <w:t>. Kaj meniš o taki zapisanosti času in ideji</w:t>
      </w:r>
      <w:r w:rsidR="00F74AB5" w:rsidRPr="00F74AB5">
        <w:rPr>
          <w:rStyle w:val="Hiperpovezava"/>
          <w:rFonts w:cs="Calibri"/>
          <w:b/>
          <w:color w:val="auto"/>
          <w:sz w:val="24"/>
          <w:szCs w:val="24"/>
          <w:u w:val="none"/>
        </w:rPr>
        <w:t>, kot jo je Kajuh izrazil v pesmi</w:t>
      </w:r>
      <w:r w:rsidR="00F74AB5">
        <w:rPr>
          <w:rStyle w:val="Hiperpovezava"/>
          <w:rFonts w:cs="Calibri"/>
          <w:b/>
          <w:i/>
          <w:color w:val="auto"/>
          <w:sz w:val="24"/>
          <w:szCs w:val="24"/>
          <w:u w:val="none"/>
        </w:rPr>
        <w:t xml:space="preserve"> Naša pesem? </w:t>
      </w:r>
      <w:r w:rsidR="00F74AB5">
        <w:rPr>
          <w:rStyle w:val="Hiperpovezava"/>
          <w:rFonts w:cs="Calibri"/>
          <w:b/>
          <w:color w:val="auto"/>
          <w:sz w:val="24"/>
          <w:szCs w:val="24"/>
          <w:u w:val="none"/>
        </w:rPr>
        <w:t>Ali je sploh možno in moralno dopustno, da se človek v zaostrenih življenjskih razmerah, kot je npr. vojna, posveča le sebi in svojim osebnim problemom.</w:t>
      </w:r>
    </w:p>
    <w:p w:rsidR="00272D77" w:rsidRPr="00231FDF" w:rsidRDefault="00272D77" w:rsidP="00272D77">
      <w:pPr>
        <w:rPr>
          <w:b/>
          <w:i/>
          <w:sz w:val="24"/>
          <w:szCs w:val="24"/>
        </w:rPr>
      </w:pPr>
      <w:r w:rsidRPr="00231FDF">
        <w:rPr>
          <w:b/>
          <w:i/>
          <w:sz w:val="24"/>
          <w:szCs w:val="24"/>
        </w:rPr>
        <w:t>Naša pesem</w:t>
      </w:r>
    </w:p>
    <w:p w:rsidR="00272D77" w:rsidRPr="00231FDF" w:rsidRDefault="00272D77" w:rsidP="00231FDF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Biti mlad v teh težkih časih,</w:t>
      </w:r>
    </w:p>
    <w:p w:rsidR="00272D77" w:rsidRPr="00231FDF" w:rsidRDefault="00272D77" w:rsidP="00231FDF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to se pravi</w:t>
      </w:r>
    </w:p>
    <w:p w:rsidR="00272D77" w:rsidRPr="00231FDF" w:rsidRDefault="00272D77" w:rsidP="00231FDF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brez mladosti biti mlad,</w:t>
      </w:r>
    </w:p>
    <w:p w:rsidR="00272D77" w:rsidRPr="00231FDF" w:rsidRDefault="00272D77" w:rsidP="00231FDF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zreti starega sveta propad,</w:t>
      </w:r>
    </w:p>
    <w:p w:rsidR="00272D77" w:rsidRPr="00231FDF" w:rsidRDefault="00272D77" w:rsidP="00231FDF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skrivati premnogo nad,</w:t>
      </w:r>
    </w:p>
    <w:p w:rsidR="00231FDF" w:rsidRDefault="00272D77" w:rsidP="00F74AB5">
      <w:pPr>
        <w:pStyle w:val="Brezrazmikov"/>
        <w:spacing w:line="276" w:lineRule="auto"/>
        <w:rPr>
          <w:sz w:val="24"/>
          <w:szCs w:val="24"/>
        </w:rPr>
      </w:pPr>
      <w:r w:rsidRPr="00231FDF">
        <w:rPr>
          <w:sz w:val="24"/>
          <w:szCs w:val="24"/>
        </w:rPr>
        <w:t>to se pravi biti mlad …</w:t>
      </w:r>
    </w:p>
    <w:p w:rsidR="00F74AB5" w:rsidRPr="00F74AB5" w:rsidRDefault="00F74AB5" w:rsidP="00F74AB5">
      <w:pPr>
        <w:pStyle w:val="Brezrazmikov"/>
        <w:spacing w:line="276" w:lineRule="auto"/>
        <w:rPr>
          <w:sz w:val="24"/>
          <w:szCs w:val="24"/>
        </w:rPr>
      </w:pPr>
    </w:p>
    <w:p w:rsidR="00231FDF" w:rsidRPr="00105953" w:rsidRDefault="00231FDF" w:rsidP="00231FDF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 xml:space="preserve">Viri: </w:t>
      </w:r>
    </w:p>
    <w:p w:rsidR="00231FDF" w:rsidRPr="00105953" w:rsidRDefault="00231FDF" w:rsidP="00231FDF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 xml:space="preserve">– </w:t>
      </w:r>
      <w:hyperlink r:id="rId12" w:history="1">
        <w:r w:rsidRPr="00105953">
          <w:rPr>
            <w:rStyle w:val="Hiperpovezava"/>
            <w:rFonts w:cs="Calibri"/>
            <w:sz w:val="18"/>
            <w:szCs w:val="18"/>
          </w:rPr>
          <w:t>http://gradiva.txt.si/slovenscina/slovenscina-za-gimnazije-srednje-sole/3-letnik/3-letnik/knjizevnost-med-nob/karel-destovnik-kajuh-bosa-pojdiva-2/uvod-213/</w:t>
        </w:r>
      </w:hyperlink>
      <w:r w:rsidRPr="00105953">
        <w:rPr>
          <w:sz w:val="18"/>
          <w:szCs w:val="18"/>
        </w:rPr>
        <w:t>, 27. 10. 2018</w:t>
      </w:r>
    </w:p>
    <w:p w:rsidR="00231FDF" w:rsidRPr="00105953" w:rsidRDefault="00231FDF" w:rsidP="00231FDF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231FDF" w:rsidRPr="00105953" w:rsidRDefault="00231FDF" w:rsidP="00231FDF">
      <w:pPr>
        <w:pStyle w:val="Brezrazmikov"/>
        <w:rPr>
          <w:sz w:val="18"/>
          <w:szCs w:val="18"/>
        </w:rPr>
      </w:pPr>
      <w:r w:rsidRPr="00105953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810A15" w:rsidRDefault="00810A15" w:rsidP="00810A15">
      <w:pPr>
        <w:rPr>
          <w:b/>
          <w:sz w:val="18"/>
          <w:szCs w:val="18"/>
        </w:rPr>
      </w:pPr>
      <w:r>
        <w:rPr>
          <w:sz w:val="18"/>
          <w:szCs w:val="18"/>
        </w:rPr>
        <w:t>– Janko Kos, Tomo Virk, Gregor Kocijan: Svet književnosti 3. Maribor:</w:t>
      </w:r>
      <w:r w:rsidR="0010482A">
        <w:rPr>
          <w:sz w:val="18"/>
          <w:szCs w:val="18"/>
        </w:rPr>
        <w:t xml:space="preserve"> </w:t>
      </w:r>
      <w:r>
        <w:rPr>
          <w:sz w:val="18"/>
          <w:szCs w:val="18"/>
        </w:rPr>
        <w:t>Obzorja, 2002.</w:t>
      </w:r>
    </w:p>
    <w:p w:rsidR="00231FDF" w:rsidRPr="00105953" w:rsidRDefault="00231FDF" w:rsidP="00231FDF">
      <w:pPr>
        <w:pStyle w:val="Brezrazmikov"/>
        <w:rPr>
          <w:sz w:val="18"/>
          <w:szCs w:val="18"/>
        </w:rPr>
      </w:pPr>
    </w:p>
    <w:p w:rsidR="00231FDF" w:rsidRPr="00105953" w:rsidRDefault="00231FDF" w:rsidP="00231FDF">
      <w:pPr>
        <w:pStyle w:val="Brezrazmikov"/>
        <w:rPr>
          <w:sz w:val="18"/>
          <w:szCs w:val="18"/>
        </w:rPr>
      </w:pPr>
    </w:p>
    <w:p w:rsidR="00272D77" w:rsidRDefault="00272D77"/>
    <w:sectPr w:rsidR="00272D77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46" w:rsidRDefault="003B1A46">
      <w:pPr>
        <w:spacing w:after="0" w:line="240" w:lineRule="auto"/>
      </w:pPr>
      <w:r>
        <w:separator/>
      </w:r>
    </w:p>
  </w:endnote>
  <w:endnote w:type="continuationSeparator" w:id="0">
    <w:p w:rsidR="003B1A46" w:rsidRDefault="003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46" w:rsidRDefault="003B1A46">
      <w:pPr>
        <w:spacing w:after="0" w:line="240" w:lineRule="auto"/>
      </w:pPr>
      <w:r>
        <w:separator/>
      </w:r>
    </w:p>
  </w:footnote>
  <w:footnote w:type="continuationSeparator" w:id="0">
    <w:p w:rsidR="003B1A46" w:rsidRDefault="003B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E56C07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257D8AE3" wp14:editId="5C45E9D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2828CF" wp14:editId="7CB248EA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25A"/>
    <w:multiLevelType w:val="multilevel"/>
    <w:tmpl w:val="5DB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F"/>
    <w:rsid w:val="000C14F7"/>
    <w:rsid w:val="000E0B2D"/>
    <w:rsid w:val="0010482A"/>
    <w:rsid w:val="0011709A"/>
    <w:rsid w:val="0014062B"/>
    <w:rsid w:val="00231FDF"/>
    <w:rsid w:val="00272D77"/>
    <w:rsid w:val="00274021"/>
    <w:rsid w:val="003756D6"/>
    <w:rsid w:val="003B1A46"/>
    <w:rsid w:val="003C1193"/>
    <w:rsid w:val="004958BF"/>
    <w:rsid w:val="004D2427"/>
    <w:rsid w:val="00546A59"/>
    <w:rsid w:val="005F4AC5"/>
    <w:rsid w:val="00600253"/>
    <w:rsid w:val="00646EC0"/>
    <w:rsid w:val="006B175A"/>
    <w:rsid w:val="006B4C45"/>
    <w:rsid w:val="00720947"/>
    <w:rsid w:val="007E0DBE"/>
    <w:rsid w:val="00810A15"/>
    <w:rsid w:val="008A37EA"/>
    <w:rsid w:val="008D226B"/>
    <w:rsid w:val="009A6716"/>
    <w:rsid w:val="009B513D"/>
    <w:rsid w:val="00AA3FEE"/>
    <w:rsid w:val="00AE14F0"/>
    <w:rsid w:val="00AF290E"/>
    <w:rsid w:val="00B0461F"/>
    <w:rsid w:val="00B10F89"/>
    <w:rsid w:val="00B15FB3"/>
    <w:rsid w:val="00B76A2E"/>
    <w:rsid w:val="00B973EA"/>
    <w:rsid w:val="00C00B0B"/>
    <w:rsid w:val="00D33C49"/>
    <w:rsid w:val="00D70225"/>
    <w:rsid w:val="00DF60BB"/>
    <w:rsid w:val="00E56C07"/>
    <w:rsid w:val="00E64A89"/>
    <w:rsid w:val="00F166B9"/>
    <w:rsid w:val="00F74045"/>
    <w:rsid w:val="00F74AB5"/>
    <w:rsid w:val="00F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FB3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FB3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9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knjizevnost-med-nob/karel-destovnik-kajuh-bosa-pojdiva-2/uvod-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radiva.txt.si/m/slovenscina/karel-destovnik-kajuh-bosa-pojdiva-2/doc/Sinteza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12</cp:revision>
  <dcterms:created xsi:type="dcterms:W3CDTF">2018-10-29T15:54:00Z</dcterms:created>
  <dcterms:modified xsi:type="dcterms:W3CDTF">2018-11-18T14:36:00Z</dcterms:modified>
</cp:coreProperties>
</file>