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D01B0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9D4DB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0D4986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France Prešeren, Sonetje nesreče</w:t>
      </w:r>
    </w:p>
    <w:p w:rsidR="00433610" w:rsidRPr="00433610" w:rsidRDefault="00433610" w:rsidP="00433610">
      <w:pPr>
        <w:rPr>
          <w:lang w:eastAsia="en-US"/>
        </w:rPr>
      </w:pPr>
    </w:p>
    <w:p w:rsidR="009454CB" w:rsidRDefault="00F127F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</w:t>
      </w:r>
      <w:r w:rsidR="009454CB">
        <w:rPr>
          <w:rFonts w:cs="Calibri"/>
          <w:sz w:val="24"/>
          <w:szCs w:val="24"/>
        </w:rPr>
        <w:t xml:space="preserve">cikel Sonetje nesreče. </w:t>
      </w:r>
      <w:r w:rsidR="001C0E93">
        <w:rPr>
          <w:rFonts w:cs="Calibri"/>
          <w:sz w:val="24"/>
          <w:szCs w:val="24"/>
        </w:rPr>
        <w:t xml:space="preserve">V pomoč ti je tudi </w:t>
      </w:r>
      <w:r w:rsidR="00940EF1" w:rsidRPr="002B542A">
        <w:rPr>
          <w:rFonts w:cs="Calibri"/>
          <w:sz w:val="24"/>
          <w:szCs w:val="24"/>
        </w:rPr>
        <w:t>spletna stran</w:t>
      </w:r>
      <w:r w:rsidR="009454CB">
        <w:rPr>
          <w:rFonts w:cs="Calibri"/>
          <w:sz w:val="24"/>
          <w:szCs w:val="24"/>
        </w:rPr>
        <w:t xml:space="preserve"> </w:t>
      </w:r>
      <w:hyperlink r:id="rId9" w:history="1">
        <w:r w:rsidR="009454CB" w:rsidRPr="008A6677">
          <w:rPr>
            <w:rStyle w:val="Hiperpovezava"/>
            <w:rFonts w:cs="Calibri"/>
            <w:sz w:val="24"/>
            <w:szCs w:val="24"/>
          </w:rPr>
          <w:t>http://www.s-sers.mb.edus.si/gradiva/w3/slo/010_sonetje_nesrece/02_obravnava.html</w:t>
        </w:r>
      </w:hyperlink>
      <w:r>
        <w:rPr>
          <w:rStyle w:val="Hiperpovezava"/>
          <w:rFonts w:cs="Calibri"/>
          <w:sz w:val="24"/>
          <w:szCs w:val="24"/>
        </w:rPr>
        <w:t>.</w:t>
      </w:r>
    </w:p>
    <w:p w:rsidR="00B8490C" w:rsidRPr="009454CB" w:rsidRDefault="00940EF1" w:rsidP="00B8490C">
      <w:r w:rsidRPr="002B542A">
        <w:rPr>
          <w:rFonts w:cs="Calibri"/>
          <w:sz w:val="24"/>
          <w:szCs w:val="24"/>
        </w:rPr>
        <w:t xml:space="preserve"> </w:t>
      </w:r>
      <w:r w:rsidR="00B8490C"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3E224F">
        <w:rPr>
          <w:rFonts w:cs="Calibri"/>
          <w:sz w:val="24"/>
          <w:szCs w:val="24"/>
        </w:rPr>
        <w:t xml:space="preserve">tudi v zvezek/ na list …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7"/>
        <w:gridCol w:w="7461"/>
      </w:tblGrid>
      <w:tr w:rsidR="00B8490C" w:rsidTr="00F4747B">
        <w:tc>
          <w:tcPr>
            <w:tcW w:w="1951" w:type="dxa"/>
          </w:tcPr>
          <w:p w:rsidR="00B8490C" w:rsidRPr="000675D9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0675D9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Pr="000675D9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0675D9" w:rsidRPr="003E224F" w:rsidRDefault="000D3FEA" w:rsidP="000675D9">
            <w:pPr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Poslušaj pesem Vlada</w:t>
            </w:r>
            <w:r w:rsidR="000675D9" w:rsidRPr="004422BC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Kreslin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a </w:t>
            </w:r>
            <w:r w:rsidR="000675D9" w:rsidRPr="003E224F">
              <w:rPr>
                <w:rFonts w:cs="Calibri"/>
                <w:bCs/>
                <w:i/>
                <w:sz w:val="24"/>
                <w:szCs w:val="24"/>
                <w:shd w:val="clear" w:color="auto" w:fill="FFFFFF"/>
              </w:rPr>
              <w:t>O Vrba.</w:t>
            </w:r>
          </w:p>
          <w:p w:rsidR="000675D9" w:rsidRPr="000675D9" w:rsidRDefault="000675D9" w:rsidP="000675D9">
            <w:pPr>
              <w:rPr>
                <w:rFonts w:cs="Calibri"/>
                <w:sz w:val="24"/>
                <w:szCs w:val="24"/>
              </w:rPr>
            </w:pPr>
          </w:p>
          <w:p w:rsidR="000675D9" w:rsidRPr="000675D9" w:rsidRDefault="000675D9" w:rsidP="000675D9">
            <w:pPr>
              <w:rPr>
                <w:rFonts w:cs="Calibri"/>
                <w:sz w:val="24"/>
                <w:szCs w:val="24"/>
              </w:rPr>
            </w:pPr>
            <w:r w:rsidRPr="003E224F">
              <w:rPr>
                <w:rFonts w:cs="Calibri"/>
                <w:i/>
                <w:sz w:val="24"/>
                <w:szCs w:val="24"/>
              </w:rPr>
              <w:t>O Vrba</w:t>
            </w:r>
            <w:r w:rsidRPr="000675D9">
              <w:rPr>
                <w:rFonts w:cs="Calibri"/>
                <w:sz w:val="24"/>
                <w:szCs w:val="24"/>
              </w:rPr>
              <w:t xml:space="preserve"> je prva pesem iz Prešernovega cikla Sonetje nesreče.</w:t>
            </w:r>
            <w:r w:rsidR="003F5524">
              <w:rPr>
                <w:rFonts w:cs="Calibri"/>
                <w:sz w:val="24"/>
                <w:szCs w:val="24"/>
              </w:rPr>
              <w:t xml:space="preserve"> </w:t>
            </w:r>
            <w:r w:rsidR="00C75554">
              <w:rPr>
                <w:rFonts w:cs="Calibri"/>
                <w:sz w:val="24"/>
                <w:szCs w:val="24"/>
              </w:rPr>
              <w:t>Zapiši, kaj razumeš pod pojmom cikel.</w:t>
            </w:r>
            <w:bookmarkStart w:id="0" w:name="_GoBack"/>
            <w:bookmarkEnd w:id="0"/>
          </w:p>
          <w:p w:rsidR="00FF3716" w:rsidRDefault="000675D9" w:rsidP="00FF3716">
            <w:pPr>
              <w:rPr>
                <w:rFonts w:cs="Calibri"/>
                <w:sz w:val="24"/>
                <w:szCs w:val="24"/>
              </w:rPr>
            </w:pPr>
            <w:r w:rsidRPr="000675D9">
              <w:rPr>
                <w:rFonts w:cs="Calibri"/>
                <w:sz w:val="24"/>
                <w:szCs w:val="24"/>
              </w:rPr>
              <w:t>Pomagaj si s spodnjim geselskim sestavkom.</w:t>
            </w:r>
            <w:r w:rsidR="00426C25" w:rsidRPr="000675D9">
              <w:rPr>
                <w:rFonts w:cs="Calibri"/>
                <w:color w:val="800080"/>
                <w:sz w:val="27"/>
                <w:szCs w:val="27"/>
              </w:rPr>
              <w:br/>
            </w:r>
            <w:r w:rsidR="00426C25" w:rsidRPr="000675D9">
              <w:rPr>
                <w:rFonts w:cs="Calibri"/>
                <w:color w:val="800080"/>
                <w:sz w:val="27"/>
                <w:szCs w:val="27"/>
                <w:shd w:val="clear" w:color="auto" w:fill="FFF5EE"/>
              </w:rPr>
              <w:t>  </w:t>
            </w:r>
            <w:r w:rsidR="00426C25" w:rsidRPr="000675D9">
              <w:rPr>
                <w:rFonts w:cs="Calibri"/>
                <w:b/>
                <w:bCs/>
                <w:color w:val="800080"/>
                <w:sz w:val="24"/>
                <w:szCs w:val="24"/>
                <w:shd w:val="clear" w:color="auto" w:fill="FFF5EE"/>
              </w:rPr>
              <w:t>ciklus</w:t>
            </w:r>
            <w:r w:rsidR="00426C25" w:rsidRPr="000675D9">
              <w:rPr>
                <w:rFonts w:cs="Calibri"/>
                <w:color w:val="800080"/>
                <w:sz w:val="24"/>
                <w:szCs w:val="24"/>
              </w:rPr>
              <w:t> cíklus  -a in cíkel -kla m (ȋ; í) </w:t>
            </w:r>
            <w:r w:rsidR="00426C25" w:rsidRPr="000675D9">
              <w:rPr>
                <w:rFonts w:cs="Calibri"/>
                <w:b/>
                <w:bCs/>
                <w:color w:val="800080"/>
                <w:sz w:val="24"/>
                <w:szCs w:val="24"/>
              </w:rPr>
              <w:t>1.</w:t>
            </w:r>
            <w:r w:rsidR="00426C25" w:rsidRPr="000675D9">
              <w:rPr>
                <w:rFonts w:cs="Calibri"/>
                <w:color w:val="800080"/>
                <w:sz w:val="24"/>
                <w:szCs w:val="24"/>
              </w:rPr>
              <w:t> </w:t>
            </w:r>
            <w:r w:rsidR="00426C25" w:rsidRPr="000675D9">
              <w:rPr>
                <w:rFonts w:cs="Calibri"/>
                <w:i/>
                <w:iCs/>
                <w:color w:val="800080"/>
                <w:sz w:val="24"/>
                <w:szCs w:val="24"/>
              </w:rPr>
              <w:t>vsebinsko povezana, zaključena skupina umetniških ali znanstvenih stvaritev:</w:t>
            </w:r>
            <w:r w:rsidR="00426C25" w:rsidRPr="000675D9">
              <w:rPr>
                <w:rFonts w:cs="Calibri"/>
                <w:color w:val="800080"/>
                <w:sz w:val="24"/>
                <w:szCs w:val="24"/>
              </w:rPr>
              <w:t> izvajali bodo ciklus skladb za klavir; posvetil ji je ciklus pesmi; prirediti ciklus predavanj o sodobnem slikarstvu; sonetni ciklus; ciklus slik iz slovenske zgodovine </w:t>
            </w:r>
            <w:r w:rsidR="00426C25" w:rsidRPr="000675D9">
              <w:rPr>
                <w:rFonts w:cs="Calibri"/>
                <w:b/>
                <w:bCs/>
                <w:color w:val="800080"/>
                <w:sz w:val="24"/>
                <w:szCs w:val="24"/>
              </w:rPr>
              <w:t>2.</w:t>
            </w:r>
            <w:r>
              <w:rPr>
                <w:rFonts w:cs="Calibri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="00426C25" w:rsidRPr="000675D9">
              <w:rPr>
                <w:rFonts w:cs="Calibri"/>
                <w:i/>
                <w:iCs/>
                <w:color w:val="800080"/>
                <w:sz w:val="24"/>
                <w:szCs w:val="24"/>
              </w:rPr>
              <w:t>zaključeno obdobje dogajanj, ki se redno ponavlja:</w:t>
            </w:r>
            <w:r w:rsidR="00426C25" w:rsidRPr="000675D9">
              <w:rPr>
                <w:rFonts w:cs="Calibri"/>
                <w:color w:val="800080"/>
                <w:sz w:val="24"/>
                <w:szCs w:val="24"/>
              </w:rPr>
              <w:t> ves industrijski ciklus od razcveta do propada / gospodarski ciklus </w:t>
            </w:r>
            <w:r w:rsidR="00426C25" w:rsidRPr="000675D9">
              <w:rPr>
                <w:rFonts w:cs="Calibri"/>
                <w:i/>
                <w:iCs/>
                <w:color w:val="800080"/>
                <w:sz w:val="24"/>
                <w:szCs w:val="24"/>
              </w:rPr>
              <w:t>ki obsega gospodarski razvoj in nazadovanje</w:t>
            </w:r>
            <w:r w:rsidR="00426C25" w:rsidRPr="000675D9">
              <w:rPr>
                <w:rFonts w:cs="Calibri"/>
                <w:color w:val="800080"/>
                <w:sz w:val="24"/>
                <w:szCs w:val="24"/>
              </w:rPr>
              <w:t xml:space="preserve">; razvojni ciklus amebe </w:t>
            </w:r>
            <w:r w:rsidR="00426C25" w:rsidRPr="000675D9">
              <w:rPr>
                <w:rFonts w:ascii="Arial" w:hAnsi="Arial" w:cs="Arial"/>
                <w:color w:val="800080"/>
                <w:sz w:val="24"/>
                <w:szCs w:val="24"/>
              </w:rPr>
              <w:t>♦</w:t>
            </w:r>
            <w:r w:rsidR="00426C25" w:rsidRPr="000675D9">
              <w:rPr>
                <w:rFonts w:cs="Calibri"/>
                <w:color w:val="800080"/>
                <w:sz w:val="24"/>
                <w:szCs w:val="24"/>
              </w:rPr>
              <w:t> astr. sončni ciklus </w:t>
            </w:r>
            <w:r w:rsidR="00426C25" w:rsidRPr="000675D9">
              <w:rPr>
                <w:rFonts w:cs="Calibri"/>
                <w:i/>
                <w:iCs/>
                <w:color w:val="800080"/>
                <w:sz w:val="24"/>
                <w:szCs w:val="24"/>
              </w:rPr>
              <w:t>doba osemindvajsetih let, po kateri se ponovijo isti dnevi tedna na isti datum v mesecu</w:t>
            </w:r>
            <w:r w:rsidR="00426C25" w:rsidRPr="000675D9">
              <w:rPr>
                <w:rFonts w:cs="Calibri"/>
                <w:color w:val="800080"/>
                <w:sz w:val="24"/>
                <w:szCs w:val="24"/>
              </w:rPr>
              <w:t>; med. menstruacijski ciklus </w:t>
            </w:r>
            <w:r w:rsidR="00426C25" w:rsidRPr="000675D9">
              <w:rPr>
                <w:rFonts w:cs="Calibri"/>
                <w:i/>
                <w:iCs/>
                <w:color w:val="800080"/>
                <w:sz w:val="24"/>
                <w:szCs w:val="24"/>
              </w:rPr>
              <w:t>vsak mesec ponavljajoče se spremembe maternične sluznice</w:t>
            </w:r>
            <w:r w:rsidR="00FF3716">
              <w:rPr>
                <w:rFonts w:cs="Calibri"/>
                <w:sz w:val="24"/>
                <w:szCs w:val="24"/>
              </w:rPr>
              <w:t xml:space="preserve"> </w:t>
            </w:r>
          </w:p>
          <w:p w:rsidR="00FF3716" w:rsidRDefault="00FF3716" w:rsidP="00FF3716">
            <w:pPr>
              <w:rPr>
                <w:rFonts w:cs="Calibri"/>
                <w:sz w:val="24"/>
                <w:szCs w:val="24"/>
              </w:rPr>
            </w:pPr>
          </w:p>
          <w:p w:rsidR="003E224F" w:rsidRPr="00826A0E" w:rsidRDefault="00D964FA" w:rsidP="003E224F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3E224F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3E224F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97256E" w:rsidRPr="000675D9" w:rsidRDefault="0097256E" w:rsidP="003E224F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964FA">
              <w:rPr>
                <w:sz w:val="24"/>
                <w:szCs w:val="24"/>
              </w:rPr>
              <w:t xml:space="preserve">/skeniraj </w:t>
            </w:r>
            <w:r w:rsidRPr="00E827EE">
              <w:rPr>
                <w:sz w:val="24"/>
                <w:szCs w:val="24"/>
              </w:rPr>
              <w:t xml:space="preserve">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8816E0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816E0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608E8CE" wp14:editId="1ED7DAB0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7AF37C8D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9ED6016" wp14:editId="028C1725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30D0D0AA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360902D" wp14:editId="3A87EEDC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3CE56FE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EC575B" w:rsidRDefault="00170139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EC575B">
                    <w:rPr>
                      <w:sz w:val="24"/>
                      <w:szCs w:val="24"/>
                    </w:rPr>
                    <w:t xml:space="preserve">… </w:t>
                  </w:r>
                  <w:r w:rsidR="00F127FC" w:rsidRPr="00EC575B">
                    <w:rPr>
                      <w:sz w:val="24"/>
                      <w:szCs w:val="24"/>
                    </w:rPr>
                    <w:t xml:space="preserve">pojasniti, </w:t>
                  </w:r>
                  <w:r w:rsidR="00F127FC" w:rsidRPr="00EC575B">
                    <w:rPr>
                      <w:rFonts w:cs="Calibri"/>
                      <w:sz w:val="24"/>
                      <w:szCs w:val="24"/>
                    </w:rPr>
                    <w:t>kako je sestavljen celoten cikel.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EC575B" w:rsidRDefault="00C42650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EC575B">
                    <w:rPr>
                      <w:sz w:val="24"/>
                      <w:szCs w:val="24"/>
                    </w:rPr>
                    <w:t>…</w:t>
                  </w:r>
                  <w:r w:rsidR="000675D9" w:rsidRPr="00EC575B">
                    <w:rPr>
                      <w:sz w:val="24"/>
                      <w:szCs w:val="24"/>
                    </w:rPr>
                    <w:t xml:space="preserve"> </w:t>
                  </w:r>
                  <w:r w:rsidR="00F127FC" w:rsidRPr="00EC575B">
                    <w:rPr>
                      <w:sz w:val="24"/>
                      <w:szCs w:val="24"/>
                    </w:rPr>
                    <w:t>vsebinsko interpretirati 1., 5. in 6. sonet.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EC575B" w:rsidRDefault="00EC575B" w:rsidP="00170139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C575B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F127FC" w:rsidRPr="00EC575B">
                    <w:rPr>
                      <w:rFonts w:cs="Calibri"/>
                      <w:sz w:val="24"/>
                      <w:szCs w:val="24"/>
                    </w:rPr>
                    <w:t>glavne motive, teme in ideje Sonetov nesreče.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EC575B" w:rsidRDefault="000675D9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EC575B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F127FC" w:rsidRPr="00EC575B">
                    <w:rPr>
                      <w:rFonts w:cs="Calibri"/>
                      <w:sz w:val="24"/>
                      <w:szCs w:val="24"/>
                    </w:rPr>
                    <w:t>utemeljiti, kje je vsebinski vrh cikla.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964FA" w:rsidRDefault="00170139" w:rsidP="00D964FA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EC575B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… </w:t>
                  </w:r>
                  <w:r w:rsidR="00F21D45" w:rsidRPr="00EC575B">
                    <w:rPr>
                      <w:rFonts w:cs="Calibri"/>
                      <w:sz w:val="24"/>
                      <w:szCs w:val="24"/>
                    </w:rPr>
                    <w:t>razložiti, kateri od sonetov so po zgradbi dvodelni in</w:t>
                  </w:r>
                  <w:r w:rsidR="000D3FEA" w:rsidRPr="00EC575B">
                    <w:rPr>
                      <w:rFonts w:cs="Calibri"/>
                      <w:sz w:val="24"/>
                      <w:szCs w:val="24"/>
                    </w:rPr>
                    <w:t xml:space="preserve"> kateri ne.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EC575B" w:rsidRDefault="00170139" w:rsidP="003E224F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C575B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lastRenderedPageBreak/>
                    <w:t xml:space="preserve">… </w:t>
                  </w:r>
                  <w:r w:rsidR="00F21D45" w:rsidRPr="00EC575B">
                    <w:rPr>
                      <w:rFonts w:cs="Calibri"/>
                      <w:sz w:val="24"/>
                      <w:szCs w:val="24"/>
                    </w:rPr>
                    <w:t xml:space="preserve">izpisati in </w:t>
                  </w:r>
                  <w:r w:rsidR="000D3FEA" w:rsidRPr="00EC575B">
                    <w:rPr>
                      <w:rFonts w:cs="Calibri"/>
                      <w:sz w:val="24"/>
                      <w:szCs w:val="24"/>
                    </w:rPr>
                    <w:t xml:space="preserve">ovrednotiti najprepričljivejšo podobo </w:t>
                  </w:r>
                  <w:r w:rsidR="00F21D45" w:rsidRPr="00EC575B">
                    <w:rPr>
                      <w:rFonts w:cs="Calibri"/>
                      <w:sz w:val="24"/>
                      <w:szCs w:val="24"/>
                    </w:rPr>
                    <w:t>iz Sonetov nesreče.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F21D45" w:rsidRPr="00EC575B" w:rsidRDefault="00170139" w:rsidP="00F21D45">
                  <w:pPr>
                    <w:pStyle w:val="Brezrazmikov"/>
                    <w:rPr>
                      <w:rFonts w:cs="Calibri"/>
                      <w:i/>
                      <w:sz w:val="24"/>
                      <w:szCs w:val="24"/>
                    </w:rPr>
                  </w:pPr>
                  <w:r w:rsidRPr="00EC575B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…</w:t>
                  </w:r>
                  <w:r w:rsidR="000675D9" w:rsidRPr="00EC575B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3E224F" w:rsidRPr="00EC575B">
                    <w:rPr>
                      <w:rFonts w:cs="Calibri"/>
                      <w:sz w:val="24"/>
                      <w:szCs w:val="24"/>
                    </w:rPr>
                    <w:t>sporočilo celotnega cikla znam primerjati</w:t>
                  </w:r>
                  <w:r w:rsidR="00D964FA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F21D45" w:rsidRPr="00EC575B">
                    <w:rPr>
                      <w:rFonts w:cs="Calibri"/>
                      <w:sz w:val="24"/>
                      <w:szCs w:val="24"/>
                    </w:rPr>
                    <w:t xml:space="preserve">s sporočilom </w:t>
                  </w:r>
                  <w:r w:rsidR="00F21D45" w:rsidRPr="00EC575B">
                    <w:rPr>
                      <w:rFonts w:cs="Calibri"/>
                      <w:i/>
                      <w:sz w:val="24"/>
                      <w:szCs w:val="24"/>
                    </w:rPr>
                    <w:t>Slovesa od mladosti</w:t>
                  </w:r>
                  <w:r w:rsidR="00F21D45" w:rsidRPr="00EC575B">
                    <w:rPr>
                      <w:rFonts w:cs="Calibri"/>
                      <w:sz w:val="24"/>
                      <w:szCs w:val="24"/>
                    </w:rPr>
                    <w:t xml:space="preserve"> in z </w:t>
                  </w:r>
                  <w:r w:rsidR="00F21D45" w:rsidRPr="00EC575B">
                    <w:rPr>
                      <w:rFonts w:cs="Calibri"/>
                      <w:i/>
                      <w:sz w:val="24"/>
                      <w:szCs w:val="24"/>
                    </w:rPr>
                    <w:t>Leopardijevo</w:t>
                  </w:r>
                  <w:r w:rsidR="00F21D45" w:rsidRPr="00EC575B">
                    <w:rPr>
                      <w:rFonts w:cs="Calibri"/>
                      <w:sz w:val="24"/>
                      <w:szCs w:val="24"/>
                    </w:rPr>
                    <w:t xml:space="preserve"> pesmijo </w:t>
                  </w:r>
                  <w:r w:rsidR="00F21D45" w:rsidRPr="00EC575B">
                    <w:rPr>
                      <w:rFonts w:cs="Calibri"/>
                      <w:i/>
                      <w:sz w:val="24"/>
                      <w:szCs w:val="24"/>
                    </w:rPr>
                    <w:t>Sam sebi.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C843C7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C843C7" w:rsidRPr="003E224F" w:rsidRDefault="00C843C7" w:rsidP="003E224F">
            <w:pPr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80512C" w:rsidRDefault="00F461A5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Pr="00AD20B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C843C7">
              <w:rPr>
                <w:rFonts w:cs="Calibri"/>
                <w:color w:val="FF0000"/>
                <w:sz w:val="24"/>
                <w:szCs w:val="24"/>
              </w:rPr>
              <w:t>poslušaj</w:t>
            </w:r>
            <w:r w:rsidR="0080512C">
              <w:rPr>
                <w:rFonts w:cs="Calibri"/>
                <w:color w:val="FF0000"/>
                <w:sz w:val="24"/>
                <w:szCs w:val="24"/>
              </w:rPr>
              <w:t xml:space="preserve"> prvi, peti in šesti sonet iz cikla Sonetje nesreče </w:t>
            </w:r>
            <w:r w:rsidR="00C843C7">
              <w:rPr>
                <w:rFonts w:cs="Calibri"/>
                <w:sz w:val="24"/>
                <w:szCs w:val="24"/>
              </w:rPr>
              <w:t>(P</w:t>
            </w:r>
            <w:r w:rsidR="0080512C" w:rsidRPr="00C843C7">
              <w:rPr>
                <w:rFonts w:cs="Calibri"/>
                <w:sz w:val="24"/>
                <w:szCs w:val="24"/>
              </w:rPr>
              <w:t>omagaj si s spletnimi povezavami)</w:t>
            </w:r>
          </w:p>
          <w:p w:rsidR="0080512C" w:rsidRDefault="00AD20B6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="0080512C" w:rsidRPr="008A667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http://www.s-sers.mb.edus.si/gradiva/w3/slo/010_sonetje_nesrece/05_obravnava.html</w:t>
              </w:r>
            </w:hyperlink>
          </w:p>
          <w:p w:rsidR="001044BD" w:rsidRPr="00C843C7" w:rsidRDefault="00C843C7" w:rsidP="0080512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3E224F">
              <w:rPr>
                <w:rFonts w:cs="Calibri"/>
                <w:i/>
                <w:sz w:val="24"/>
                <w:szCs w:val="24"/>
              </w:rPr>
              <w:t>(1. sonet, O Vrba)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80512C" w:rsidRDefault="000F4CBD" w:rsidP="001044B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hyperlink r:id="rId11" w:history="1">
              <w:r w:rsidR="0080512C" w:rsidRPr="008A667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http://www.s-sers.mb.edus.si/gradiva/w3/slo/010_sonetje_nesrece/09_obravnava.html</w:t>
              </w:r>
            </w:hyperlink>
          </w:p>
          <w:p w:rsidR="0080512C" w:rsidRDefault="0080512C" w:rsidP="001044B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3E224F">
              <w:rPr>
                <w:rFonts w:cs="Calibri"/>
                <w:i/>
                <w:sz w:val="24"/>
                <w:szCs w:val="24"/>
              </w:rPr>
              <w:t>(5. sonet, Življenje ječa)</w:t>
            </w:r>
            <w:r w:rsidR="00C843C7">
              <w:rPr>
                <w:rFonts w:cs="Calibri"/>
                <w:sz w:val="24"/>
                <w:szCs w:val="24"/>
              </w:rPr>
              <w:t>,</w:t>
            </w:r>
          </w:p>
          <w:p w:rsidR="0080512C" w:rsidRDefault="000F4CBD" w:rsidP="001044B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hyperlink r:id="rId12" w:history="1">
              <w:r w:rsidR="0080512C" w:rsidRPr="008A667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http://www.s-sers.mb.edus.si/gradiva/w3/slo/010_sonetje_nesrece/10_obravnava.html</w:t>
              </w:r>
            </w:hyperlink>
          </w:p>
          <w:p w:rsidR="0080512C" w:rsidRPr="00C843C7" w:rsidRDefault="0080512C" w:rsidP="001044BD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3E224F">
              <w:rPr>
                <w:rFonts w:cs="Calibri"/>
                <w:i/>
                <w:sz w:val="24"/>
                <w:szCs w:val="24"/>
              </w:rPr>
              <w:t>(6. sonet, Čez tebe več ne bo)</w:t>
            </w:r>
            <w:r w:rsidR="00C843C7">
              <w:rPr>
                <w:rFonts w:cs="Calibri"/>
                <w:sz w:val="24"/>
                <w:szCs w:val="24"/>
              </w:rPr>
              <w:t>;</w:t>
            </w:r>
          </w:p>
          <w:p w:rsidR="00035A99" w:rsidRPr="006559D6" w:rsidRDefault="00035A99" w:rsidP="001044B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035A99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C843C7">
              <w:rPr>
                <w:rFonts w:cs="Calibri"/>
                <w:color w:val="FF0000"/>
                <w:sz w:val="24"/>
                <w:szCs w:val="24"/>
              </w:rPr>
              <w:t>pojasni</w:t>
            </w:r>
            <w:r w:rsidRPr="00035A99">
              <w:rPr>
                <w:rFonts w:cs="Calibri"/>
                <w:color w:val="FF0000"/>
                <w:sz w:val="24"/>
                <w:szCs w:val="24"/>
              </w:rPr>
              <w:t xml:space="preserve">, kako je sestavljen celoten cikel </w:t>
            </w:r>
            <w:r w:rsidR="00C843C7" w:rsidRPr="003E224F">
              <w:rPr>
                <w:rFonts w:cs="Calibri"/>
                <w:color w:val="FF0000"/>
                <w:sz w:val="24"/>
                <w:szCs w:val="24"/>
              </w:rPr>
              <w:t>in kako si razlagaš</w:t>
            </w:r>
            <w:r w:rsidRPr="003E224F">
              <w:rPr>
                <w:rFonts w:cs="Calibri"/>
                <w:color w:val="FF0000"/>
                <w:sz w:val="24"/>
                <w:szCs w:val="24"/>
              </w:rPr>
              <w:t xml:space="preserve"> njegov naslov;</w:t>
            </w:r>
          </w:p>
          <w:p w:rsidR="003E224F" w:rsidRDefault="00C843C7" w:rsidP="001044B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opiši</w:t>
            </w:r>
            <w:r w:rsidR="00CA6F1F" w:rsidRPr="00CA6F1F">
              <w:rPr>
                <w:rFonts w:cs="Calibri"/>
                <w:color w:val="002060"/>
                <w:sz w:val="24"/>
                <w:szCs w:val="24"/>
              </w:rPr>
              <w:t xml:space="preserve"> domišljijski življenjski »scenarij«, po kakršnem hrepeni p</w:t>
            </w:r>
            <w:r>
              <w:rPr>
                <w:rFonts w:cs="Calibri"/>
                <w:color w:val="002060"/>
                <w:sz w:val="24"/>
                <w:szCs w:val="24"/>
              </w:rPr>
              <w:t>esnik v prvem sonetu</w:t>
            </w:r>
            <w:r w:rsidR="003E224F">
              <w:rPr>
                <w:rFonts w:cs="Calibri"/>
                <w:color w:val="002060"/>
                <w:sz w:val="24"/>
                <w:szCs w:val="24"/>
              </w:rPr>
              <w:t>,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in razloži</w:t>
            </w:r>
            <w:r w:rsidR="00CA6F1F" w:rsidRPr="00CA6F1F">
              <w:rPr>
                <w:rFonts w:cs="Calibri"/>
                <w:color w:val="002060"/>
                <w:sz w:val="24"/>
                <w:szCs w:val="24"/>
              </w:rPr>
              <w:t>, s katerima metaforama imenuje »krivca« za to, da se ni uresnič</w:t>
            </w:r>
            <w:r w:rsidR="003E224F">
              <w:rPr>
                <w:rFonts w:cs="Calibri"/>
                <w:color w:val="002060"/>
                <w:sz w:val="24"/>
                <w:szCs w:val="24"/>
              </w:rPr>
              <w:t>il;</w:t>
            </w:r>
          </w:p>
          <w:p w:rsidR="00CA6F1F" w:rsidRDefault="00CA6F1F" w:rsidP="001044B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CA6F1F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035A99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C843C7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="00035A99">
              <w:rPr>
                <w:rFonts w:cs="Calibri"/>
                <w:color w:val="002060"/>
                <w:sz w:val="24"/>
                <w:szCs w:val="24"/>
              </w:rPr>
              <w:t xml:space="preserve">, kaj se v petem sonetu izkaže kot edini izhod iz »ječe«, kako lirski subjekt opiše smrt, </w:t>
            </w:r>
            <w:r w:rsidR="00C843C7">
              <w:rPr>
                <w:rFonts w:cs="Calibri"/>
                <w:color w:val="002060"/>
                <w:sz w:val="24"/>
                <w:szCs w:val="24"/>
              </w:rPr>
              <w:t>katera sredstva pri tem uporabi</w:t>
            </w:r>
            <w:r w:rsidR="00035A99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035A99" w:rsidRDefault="00035A99" w:rsidP="001044B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CA6F1F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C843C7">
              <w:rPr>
                <w:rFonts w:cs="Calibri"/>
                <w:color w:val="002060"/>
                <w:sz w:val="24"/>
                <w:szCs w:val="24"/>
              </w:rPr>
              <w:t>razloži</w:t>
            </w:r>
            <w:r>
              <w:rPr>
                <w:rFonts w:cs="Calibri"/>
                <w:color w:val="002060"/>
                <w:sz w:val="24"/>
                <w:szCs w:val="24"/>
              </w:rPr>
              <w:t>, koga nagovarja lirski subjekt v zadnjem sonetu, in utemelji, ali se še upira s</w:t>
            </w:r>
            <w:r w:rsidR="00C843C7">
              <w:rPr>
                <w:rFonts w:cs="Calibri"/>
                <w:color w:val="002060"/>
                <w:sz w:val="24"/>
                <w:szCs w:val="24"/>
              </w:rPr>
              <w:t xml:space="preserve">ovražni sreči </w:t>
            </w:r>
            <w:r w:rsidR="00C843C7" w:rsidRPr="00C843C7">
              <w:rPr>
                <w:rFonts w:cs="Calibri"/>
                <w:sz w:val="24"/>
                <w:szCs w:val="24"/>
              </w:rPr>
              <w:t xml:space="preserve">(Reši tudi </w:t>
            </w:r>
            <w:r w:rsidR="00C979F1" w:rsidRPr="00C843C7">
              <w:rPr>
                <w:rFonts w:cs="Calibri"/>
                <w:sz w:val="24"/>
                <w:szCs w:val="24"/>
              </w:rPr>
              <w:t xml:space="preserve">nalogo na spletni povezavi </w:t>
            </w:r>
            <w:hyperlink r:id="rId13" w:history="1">
              <w:r w:rsidR="00C979F1" w:rsidRPr="008A667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http://www.s-sers.mb.edus.si/gradiva/w3/slo/010_sonetje_nesrece/11_naloge.html</w:t>
              </w:r>
            </w:hyperlink>
            <w:r w:rsidR="003F5524">
              <w:rPr>
                <w:rFonts w:cs="Calibri"/>
                <w:color w:val="002060"/>
                <w:sz w:val="24"/>
                <w:szCs w:val="24"/>
              </w:rPr>
              <w:t>.</w:t>
            </w:r>
            <w:r w:rsidR="003F5524" w:rsidRPr="00C843C7">
              <w:rPr>
                <w:rFonts w:cs="Calibri"/>
                <w:sz w:val="24"/>
                <w:szCs w:val="24"/>
              </w:rPr>
              <w:t>)</w:t>
            </w:r>
            <w:r w:rsidR="00C843C7">
              <w:rPr>
                <w:rFonts w:cs="Calibri"/>
                <w:sz w:val="24"/>
                <w:szCs w:val="24"/>
              </w:rPr>
              <w:t>;</w:t>
            </w:r>
          </w:p>
          <w:p w:rsidR="00626B84" w:rsidRDefault="00C843C7" w:rsidP="001044BD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pojasni</w:t>
            </w:r>
            <w:r w:rsidR="00626B84" w:rsidRPr="00626B84">
              <w:rPr>
                <w:rFonts w:cs="Calibri"/>
                <w:color w:val="00B050"/>
                <w:sz w:val="24"/>
                <w:szCs w:val="24"/>
              </w:rPr>
              <w:t xml:space="preserve"> glavne motive, teme in ideje Sonetov nesreče in utem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elji, kaj sonete </w:t>
            </w:r>
            <w:r w:rsidR="00C979F1">
              <w:rPr>
                <w:rFonts w:cs="Calibri"/>
                <w:color w:val="00B050"/>
                <w:sz w:val="24"/>
                <w:szCs w:val="24"/>
              </w:rPr>
              <w:t xml:space="preserve">povezuje v cikel </w:t>
            </w:r>
            <w:r w:rsidR="00C979F1" w:rsidRPr="00BB5E72">
              <w:rPr>
                <w:rFonts w:cs="Calibri"/>
                <w:sz w:val="24"/>
                <w:szCs w:val="24"/>
              </w:rPr>
              <w:t xml:space="preserve">(Reši tudi nalogo na spletni povezavi </w:t>
            </w:r>
            <w:hyperlink r:id="rId14" w:history="1">
              <w:r w:rsidR="00C979F1" w:rsidRPr="008A667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http://www.s-sers.mb.edus.si/gradiva/w3/slo/010_sonetje_nesrece/12_naloge.html</w:t>
              </w:r>
            </w:hyperlink>
            <w:r w:rsidR="00C979F1" w:rsidRPr="00BB5E72">
              <w:rPr>
                <w:rFonts w:cs="Calibri"/>
                <w:sz w:val="24"/>
                <w:szCs w:val="24"/>
              </w:rPr>
              <w:t>.);</w:t>
            </w:r>
          </w:p>
          <w:p w:rsidR="00626B84" w:rsidRDefault="00626B84" w:rsidP="001044BD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626B84">
              <w:rPr>
                <w:rFonts w:cs="Calibri"/>
                <w:color w:val="00B050"/>
                <w:sz w:val="24"/>
                <w:szCs w:val="24"/>
              </w:rPr>
              <w:t>– utemel</w:t>
            </w:r>
            <w:r w:rsidR="00C843C7">
              <w:rPr>
                <w:rFonts w:cs="Calibri"/>
                <w:color w:val="00B050"/>
                <w:sz w:val="24"/>
                <w:szCs w:val="24"/>
              </w:rPr>
              <w:t>ji</w:t>
            </w:r>
            <w:r w:rsidR="00D964FA">
              <w:rPr>
                <w:rFonts w:cs="Calibri"/>
                <w:color w:val="00B050"/>
                <w:sz w:val="24"/>
                <w:szCs w:val="24"/>
              </w:rPr>
              <w:t xml:space="preserve">, kje je vsebinski vrh cikla in </w:t>
            </w:r>
            <w:r w:rsidRPr="00626B84">
              <w:rPr>
                <w:rFonts w:cs="Calibri"/>
                <w:color w:val="00B050"/>
                <w:sz w:val="24"/>
                <w:szCs w:val="24"/>
              </w:rPr>
              <w:t>zakaj so Sonetje nesreče romantični cikel;</w:t>
            </w:r>
          </w:p>
          <w:p w:rsidR="0037261B" w:rsidRDefault="0037261B" w:rsidP="0037261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626B84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CF150E">
              <w:rPr>
                <w:rFonts w:cs="Calibri"/>
                <w:color w:val="00B050"/>
                <w:sz w:val="24"/>
                <w:szCs w:val="24"/>
              </w:rPr>
              <w:t>razloži</w:t>
            </w:r>
            <w:r>
              <w:rPr>
                <w:rFonts w:cs="Calibri"/>
                <w:color w:val="00B050"/>
                <w:sz w:val="24"/>
                <w:szCs w:val="24"/>
              </w:rPr>
              <w:t>, kateri od sonetov so po zgradbi dvodelni in kateri ne;</w:t>
            </w:r>
          </w:p>
          <w:p w:rsidR="006559D6" w:rsidRPr="0037261B" w:rsidRDefault="0037261B" w:rsidP="0037261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626B84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CF150E">
              <w:rPr>
                <w:rFonts w:cs="Calibri"/>
                <w:color w:val="00B050"/>
                <w:sz w:val="24"/>
                <w:szCs w:val="24"/>
              </w:rPr>
              <w:t xml:space="preserve"> izpiši in ovrednoti najprepričljivejšo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podobo iz Sonetov nesreče</w:t>
            </w:r>
            <w:r w:rsidR="006559D6" w:rsidRPr="0037261B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6559D6" w:rsidRPr="00BB5E72">
              <w:rPr>
                <w:rFonts w:cs="Calibri"/>
                <w:sz w:val="24"/>
                <w:szCs w:val="24"/>
              </w:rPr>
              <w:t xml:space="preserve">(Reši nalogi na spletni povezavi </w:t>
            </w:r>
            <w:hyperlink r:id="rId15" w:history="1">
              <w:r w:rsidR="006559D6" w:rsidRPr="0037261B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http://www.s-sers.mb.edus.si/gradiva/w3/slo/010_sonetje_nesrece/13_naloge.html</w:t>
              </w:r>
            </w:hyperlink>
            <w:r w:rsidR="003E224F" w:rsidRPr="00D964FA">
              <w:rPr>
                <w:rStyle w:val="Hiperpovezava"/>
                <w:rFonts w:cs="Calibri"/>
                <w:color w:val="auto"/>
                <w:sz w:val="24"/>
                <w:szCs w:val="24"/>
              </w:rPr>
              <w:t>.</w:t>
            </w:r>
            <w:r w:rsidR="00BB5E72" w:rsidRPr="00D964FA">
              <w:rPr>
                <w:rStyle w:val="Hiperpovezava"/>
                <w:rFonts w:cs="Calibri"/>
                <w:color w:val="auto"/>
                <w:sz w:val="24"/>
                <w:szCs w:val="24"/>
              </w:rPr>
              <w:t>)</w:t>
            </w:r>
            <w:r w:rsidR="00BB5E72" w:rsidRPr="00BB5E72">
              <w:rPr>
                <w:rStyle w:val="Hiperpovezava"/>
                <w:rFonts w:cs="Calibri"/>
                <w:color w:val="auto"/>
                <w:sz w:val="24"/>
                <w:szCs w:val="24"/>
              </w:rPr>
              <w:t>;</w:t>
            </w:r>
          </w:p>
          <w:p w:rsidR="00035A99" w:rsidRPr="00F67A57" w:rsidRDefault="00035A99" w:rsidP="00035A99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626B84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CF150E">
              <w:rPr>
                <w:rFonts w:cs="Calibri"/>
                <w:color w:val="00B050"/>
                <w:sz w:val="24"/>
                <w:szCs w:val="24"/>
              </w:rPr>
              <w:t>razloži</w:t>
            </w:r>
            <w:r w:rsidR="00BF37D6" w:rsidRPr="00626B84">
              <w:rPr>
                <w:rFonts w:cs="Calibri"/>
                <w:color w:val="00B050"/>
                <w:sz w:val="24"/>
                <w:szCs w:val="24"/>
              </w:rPr>
              <w:t xml:space="preserve"> sporočilo celotnega cikla</w:t>
            </w:r>
            <w:r w:rsidR="00CF150E">
              <w:rPr>
                <w:rFonts w:cs="Calibri"/>
                <w:color w:val="00B050"/>
                <w:sz w:val="24"/>
                <w:szCs w:val="24"/>
              </w:rPr>
              <w:t xml:space="preserve"> in primerjaj</w:t>
            </w:r>
            <w:r w:rsidR="00F67A57" w:rsidRPr="00626B84">
              <w:rPr>
                <w:rFonts w:cs="Calibri"/>
                <w:color w:val="00B050"/>
                <w:sz w:val="24"/>
                <w:szCs w:val="24"/>
              </w:rPr>
              <w:t xml:space="preserve"> sporočilo cikla s sporočilom </w:t>
            </w:r>
            <w:r w:rsidR="00F67A57" w:rsidRPr="00626B84">
              <w:rPr>
                <w:rFonts w:cs="Calibri"/>
                <w:i/>
                <w:color w:val="00B050"/>
                <w:sz w:val="24"/>
                <w:szCs w:val="24"/>
              </w:rPr>
              <w:t>Slovesa od mladosti</w:t>
            </w:r>
            <w:r w:rsidR="00F67A57" w:rsidRPr="00626B84">
              <w:rPr>
                <w:rFonts w:cs="Calibri"/>
                <w:color w:val="00B050"/>
                <w:sz w:val="24"/>
                <w:szCs w:val="24"/>
              </w:rPr>
              <w:t xml:space="preserve"> in z </w:t>
            </w:r>
            <w:r w:rsidR="00F67A57" w:rsidRPr="00626B84">
              <w:rPr>
                <w:rFonts w:cs="Calibri"/>
                <w:i/>
                <w:color w:val="00B050"/>
                <w:sz w:val="24"/>
                <w:szCs w:val="24"/>
              </w:rPr>
              <w:t>Leopardijevo</w:t>
            </w:r>
            <w:r w:rsidR="00F67A57" w:rsidRPr="00626B84">
              <w:rPr>
                <w:rFonts w:cs="Calibri"/>
                <w:color w:val="00B050"/>
                <w:sz w:val="24"/>
                <w:szCs w:val="24"/>
              </w:rPr>
              <w:t xml:space="preserve"> pesmijo </w:t>
            </w:r>
            <w:r w:rsidR="00F67A57" w:rsidRPr="00626B84">
              <w:rPr>
                <w:rFonts w:cs="Calibri"/>
                <w:i/>
                <w:color w:val="00B050"/>
                <w:sz w:val="24"/>
                <w:szCs w:val="24"/>
              </w:rPr>
              <w:t>Sam seb</w:t>
            </w:r>
            <w:r w:rsidR="00F67A57" w:rsidRPr="00F21D45">
              <w:rPr>
                <w:rFonts w:cs="Calibri"/>
                <w:i/>
                <w:color w:val="00B050"/>
                <w:sz w:val="24"/>
                <w:szCs w:val="24"/>
              </w:rPr>
              <w:t>i</w:t>
            </w:r>
            <w:r w:rsidR="00F21D45" w:rsidRPr="00F21D45">
              <w:rPr>
                <w:rFonts w:cs="Calibri"/>
                <w:i/>
                <w:color w:val="00B050"/>
                <w:sz w:val="24"/>
                <w:szCs w:val="24"/>
              </w:rPr>
              <w:t>.</w:t>
            </w:r>
          </w:p>
          <w:p w:rsidR="00D964FA" w:rsidRDefault="00D964FA" w:rsidP="001044BD">
            <w:pPr>
              <w:pStyle w:val="Brezrazmikov"/>
              <w:rPr>
                <w:rFonts w:cs="Calibri"/>
                <w:b/>
                <w:i/>
                <w:sz w:val="24"/>
                <w:szCs w:val="24"/>
              </w:rPr>
            </w:pPr>
          </w:p>
          <w:p w:rsidR="00CA6F1F" w:rsidRPr="0037261B" w:rsidRDefault="00626B84" w:rsidP="001044BD">
            <w:pPr>
              <w:pStyle w:val="Brezrazmikov"/>
              <w:rPr>
                <w:rFonts w:cs="Calibri"/>
                <w:b/>
                <w:i/>
                <w:sz w:val="24"/>
                <w:szCs w:val="24"/>
              </w:rPr>
            </w:pPr>
            <w:r w:rsidRPr="0037261B">
              <w:rPr>
                <w:rFonts w:cs="Calibri"/>
                <w:b/>
                <w:i/>
                <w:sz w:val="24"/>
                <w:szCs w:val="24"/>
              </w:rPr>
              <w:lastRenderedPageBreak/>
              <w:t xml:space="preserve">Sam sebi 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Spočij se, utrujeno srce!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Prevara, ki sem mislil, da je večna,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je zdaj minila: Vse je že minilo,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 xml:space="preserve">in ne le sladki up prevar, 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še hrepenenje v naju je ugasnilo.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 xml:space="preserve">Dovolj si utripalo. In ni 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stvari, ki zaslužila bi tvoj vzdih,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utripov tvojih vredna ni ta zemlja.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Življenje – dolgčas in bridkost,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nikdar kaj drugega, in svet je blato.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Pomiri se. Poslednjikrat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obupu se predaj. Le smrt nam nudi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usoda. O, preziraj sebe, svet,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naravo, silo, ki ob tla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 xml:space="preserve">pritiska nas, in z njo, srce, preziraj </w:t>
            </w:r>
          </w:p>
          <w:p w:rsidR="00456580" w:rsidRPr="00456580" w:rsidRDefault="00456580" w:rsidP="001044BD">
            <w:pPr>
              <w:pStyle w:val="Brezrazmikov"/>
              <w:rPr>
                <w:rFonts w:cs="Calibri"/>
                <w:i/>
                <w:sz w:val="24"/>
                <w:szCs w:val="24"/>
              </w:rPr>
            </w:pPr>
            <w:r w:rsidRPr="00456580">
              <w:rPr>
                <w:rFonts w:cs="Calibri"/>
                <w:i/>
                <w:sz w:val="24"/>
                <w:szCs w:val="24"/>
              </w:rPr>
              <w:t>to strašno ničevost vsega!</w:t>
            </w:r>
          </w:p>
          <w:p w:rsidR="003E224F" w:rsidRDefault="003E224F" w:rsidP="004B3513">
            <w:pPr>
              <w:rPr>
                <w:rFonts w:cs="Calibri"/>
                <w:color w:val="FF0000"/>
                <w:sz w:val="24"/>
                <w:szCs w:val="24"/>
                <w:lang w:eastAsia="en-US"/>
              </w:rPr>
            </w:pPr>
          </w:p>
          <w:p w:rsidR="004B3513" w:rsidRDefault="004B3513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533E2D" w:rsidRDefault="000F4CBD" w:rsidP="004B3513">
            <w:pPr>
              <w:rPr>
                <w:rFonts w:cs="Calibri"/>
                <w:sz w:val="24"/>
                <w:szCs w:val="24"/>
              </w:rPr>
            </w:pPr>
            <w:hyperlink r:id="rId16" w:history="1">
              <w:r w:rsidR="00533E2D" w:rsidRPr="008A667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http://www.s-sers.mb.edus.si/gradiva/w3/slo/010_sonetje_nesrece/10_sinteza.html</w:t>
              </w:r>
            </w:hyperlink>
            <w:r w:rsidR="007B6850">
              <w:rPr>
                <w:rStyle w:val="Hiperpovezava"/>
                <w:rFonts w:cs="Calibri"/>
                <w:sz w:val="24"/>
                <w:szCs w:val="24"/>
              </w:rPr>
              <w:t>.</w:t>
            </w:r>
          </w:p>
          <w:p w:rsidR="001402FC" w:rsidRPr="00F210C2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F210C2">
              <w:rPr>
                <w:rFonts w:cs="Calibri"/>
                <w:sz w:val="24"/>
                <w:szCs w:val="24"/>
              </w:rPr>
              <w:t>Reši naloge (na koncu fotografiraj</w:t>
            </w:r>
            <w:r w:rsidR="00F210C2">
              <w:rPr>
                <w:rFonts w:cs="Calibri"/>
                <w:sz w:val="24"/>
                <w:szCs w:val="24"/>
              </w:rPr>
              <w:t>/skeniraj</w:t>
            </w:r>
            <w:r w:rsidRPr="00F210C2">
              <w:rPr>
                <w:rFonts w:cs="Calibri"/>
                <w:sz w:val="24"/>
                <w:szCs w:val="24"/>
              </w:rPr>
              <w:t xml:space="preserve"> rešitve in jih oddaj med Dokaze).</w:t>
            </w:r>
          </w:p>
          <w:p w:rsidR="00F21D45" w:rsidRPr="00375F9A" w:rsidRDefault="001402FC" w:rsidP="004B3513">
            <w:pPr>
              <w:rPr>
                <w:rFonts w:cs="Calibri"/>
                <w:b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3E224F" w:rsidRPr="002E0273" w:rsidRDefault="003E224F" w:rsidP="003E224F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3E224F" w:rsidRPr="002E0273" w:rsidRDefault="003E224F" w:rsidP="003E224F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3E224F" w:rsidRPr="002E0273" w:rsidRDefault="003E224F" w:rsidP="003E224F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3E224F" w:rsidRPr="002E0273" w:rsidRDefault="003E224F" w:rsidP="003E224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3E224F" w:rsidRPr="002E0273" w:rsidRDefault="003E224F" w:rsidP="003E224F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3E224F" w:rsidRPr="002E0273" w:rsidRDefault="003E224F" w:rsidP="003E224F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C441C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EC575B" w:rsidRDefault="00EC575B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Pr="00F210C2" w:rsidRDefault="00365D5D" w:rsidP="00F210C2">
      <w:pPr>
        <w:pStyle w:val="Brezrazmikov"/>
        <w:rPr>
          <w:rFonts w:cs="Calibri"/>
          <w:sz w:val="18"/>
          <w:szCs w:val="18"/>
        </w:rPr>
      </w:pPr>
      <w:r w:rsidRPr="00F210C2">
        <w:rPr>
          <w:rFonts w:cs="Calibri"/>
          <w:sz w:val="18"/>
          <w:szCs w:val="18"/>
        </w:rPr>
        <w:t xml:space="preserve">Viri: </w:t>
      </w:r>
    </w:p>
    <w:p w:rsidR="00F210C2" w:rsidRPr="00F210C2" w:rsidRDefault="00365D5D" w:rsidP="00F210C2">
      <w:pPr>
        <w:pStyle w:val="Brezrazmikov"/>
        <w:rPr>
          <w:rStyle w:val="Hiperpovezava"/>
          <w:rFonts w:cs="Calibri"/>
          <w:sz w:val="18"/>
          <w:szCs w:val="18"/>
        </w:rPr>
      </w:pPr>
      <w:r w:rsidRPr="00F210C2">
        <w:rPr>
          <w:rFonts w:cs="Calibri"/>
          <w:sz w:val="18"/>
          <w:szCs w:val="18"/>
        </w:rPr>
        <w:t>–</w:t>
      </w:r>
      <w:r w:rsidR="00F210C2" w:rsidRPr="00F210C2">
        <w:rPr>
          <w:rFonts w:cs="Calibri"/>
          <w:sz w:val="18"/>
          <w:szCs w:val="18"/>
        </w:rPr>
        <w:t xml:space="preserve"> </w:t>
      </w:r>
      <w:hyperlink r:id="rId17" w:history="1">
        <w:r w:rsidR="00F210C2" w:rsidRPr="00F210C2">
          <w:rPr>
            <w:rStyle w:val="Hiperpovezava"/>
            <w:rFonts w:cs="Calibri"/>
            <w:sz w:val="18"/>
            <w:szCs w:val="18"/>
          </w:rPr>
          <w:t>http://www.s-sers.mb.edus.si/gradiva/w3/slo/010_sonetje_nesrece/02_obravnava.html</w:t>
        </w:r>
      </w:hyperlink>
      <w:r w:rsidR="003E224F">
        <w:rPr>
          <w:rStyle w:val="Hiperpovezava"/>
          <w:rFonts w:cs="Calibri"/>
          <w:sz w:val="18"/>
          <w:szCs w:val="18"/>
        </w:rPr>
        <w:t xml:space="preserve"> , </w:t>
      </w:r>
      <w:r w:rsidR="003E224F" w:rsidRPr="007143E7">
        <w:rPr>
          <w:rStyle w:val="Hiperpovezava"/>
          <w:rFonts w:cs="Calibri"/>
          <w:color w:val="auto"/>
          <w:sz w:val="18"/>
          <w:szCs w:val="18"/>
          <w:u w:val="none"/>
        </w:rPr>
        <w:t>20. 8. 2018</w:t>
      </w:r>
    </w:p>
    <w:p w:rsidR="00365D5D" w:rsidRPr="00F210C2" w:rsidRDefault="00365D5D" w:rsidP="00F210C2">
      <w:pPr>
        <w:pStyle w:val="Brezrazmikov"/>
        <w:rPr>
          <w:rFonts w:cs="Calibri"/>
          <w:sz w:val="18"/>
          <w:szCs w:val="18"/>
        </w:rPr>
      </w:pPr>
      <w:r w:rsidRPr="00F210C2">
        <w:rPr>
          <w:rFonts w:cs="Calibri"/>
          <w:sz w:val="18"/>
          <w:szCs w:val="18"/>
        </w:rPr>
        <w:t>– Janko Kos, Tomo Kos: Svet književnosti 2. Maribor: Obzorja, 2000</w:t>
      </w:r>
      <w:r w:rsidR="00F210C2" w:rsidRPr="00F210C2">
        <w:rPr>
          <w:rFonts w:cs="Calibri"/>
          <w:sz w:val="18"/>
          <w:szCs w:val="18"/>
        </w:rPr>
        <w:t>.</w:t>
      </w:r>
    </w:p>
    <w:p w:rsidR="00365D5D" w:rsidRPr="00F210C2" w:rsidRDefault="00365D5D" w:rsidP="00F210C2">
      <w:pPr>
        <w:pStyle w:val="Brezrazmikov"/>
        <w:rPr>
          <w:rFonts w:cs="Calibri"/>
          <w:sz w:val="18"/>
          <w:szCs w:val="18"/>
        </w:rPr>
      </w:pPr>
      <w:r w:rsidRPr="00F210C2">
        <w:rPr>
          <w:rFonts w:cs="Calibri"/>
          <w:sz w:val="18"/>
          <w:szCs w:val="18"/>
        </w:rPr>
        <w:t xml:space="preserve">– Pavlič, Dović, Lah, Rovtar, Perko: Berilo 2, Umetnost besede. Ljubljana: Mladinska knjiga, 2008. </w:t>
      </w:r>
    </w:p>
    <w:p w:rsidR="00375F9A" w:rsidRPr="00F210C2" w:rsidRDefault="00375F9A" w:rsidP="00F210C2">
      <w:pPr>
        <w:pStyle w:val="Brezrazmikov"/>
        <w:rPr>
          <w:rFonts w:cs="Calibri"/>
          <w:sz w:val="18"/>
          <w:szCs w:val="18"/>
        </w:rPr>
      </w:pPr>
      <w:r w:rsidRPr="00F210C2">
        <w:rPr>
          <w:rFonts w:cs="Calibri"/>
          <w:sz w:val="18"/>
          <w:szCs w:val="18"/>
        </w:rPr>
        <w:t xml:space="preserve">– Cuderman, </w:t>
      </w:r>
      <w:r w:rsidR="00F210C2" w:rsidRPr="00F210C2">
        <w:rPr>
          <w:rFonts w:cs="Calibri"/>
          <w:sz w:val="18"/>
          <w:szCs w:val="18"/>
        </w:rPr>
        <w:t xml:space="preserve">Fatur, Koler, Korošec, Krakar - </w:t>
      </w:r>
      <w:r w:rsidRPr="00F210C2">
        <w:rPr>
          <w:rFonts w:cs="Calibri"/>
          <w:sz w:val="18"/>
          <w:szCs w:val="18"/>
        </w:rPr>
        <w:t xml:space="preserve">Vogel, Poznanovič, Špacapan: Branja 2. Ljubljana: DZS, 2001. </w:t>
      </w: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BD" w:rsidRDefault="000F4CBD" w:rsidP="009D4DB7">
      <w:pPr>
        <w:spacing w:after="0" w:line="240" w:lineRule="auto"/>
      </w:pPr>
      <w:r>
        <w:separator/>
      </w:r>
    </w:p>
  </w:endnote>
  <w:endnote w:type="continuationSeparator" w:id="0">
    <w:p w:rsidR="000F4CBD" w:rsidRDefault="000F4CB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BD" w:rsidRDefault="000F4CBD" w:rsidP="009D4DB7">
      <w:pPr>
        <w:spacing w:after="0" w:line="240" w:lineRule="auto"/>
      </w:pPr>
      <w:r>
        <w:separator/>
      </w:r>
    </w:p>
  </w:footnote>
  <w:footnote w:type="continuationSeparator" w:id="0">
    <w:p w:rsidR="000F4CBD" w:rsidRDefault="000F4CB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F" w:rsidRPr="006325E5" w:rsidRDefault="00D01B0F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081"/>
    <w:multiLevelType w:val="hybridMultilevel"/>
    <w:tmpl w:val="CC3EE662"/>
    <w:lvl w:ilvl="0" w:tplc="18DACA5C">
      <w:start w:val="6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B3BB3"/>
    <w:multiLevelType w:val="hybridMultilevel"/>
    <w:tmpl w:val="36DC1582"/>
    <w:lvl w:ilvl="0" w:tplc="FDB6CF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16E5F"/>
    <w:multiLevelType w:val="hybridMultilevel"/>
    <w:tmpl w:val="F3D02432"/>
    <w:lvl w:ilvl="0" w:tplc="C3087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A99"/>
    <w:rsid w:val="00035F24"/>
    <w:rsid w:val="00036524"/>
    <w:rsid w:val="00036FB5"/>
    <w:rsid w:val="00037407"/>
    <w:rsid w:val="00037548"/>
    <w:rsid w:val="00037C40"/>
    <w:rsid w:val="00037D26"/>
    <w:rsid w:val="00040008"/>
    <w:rsid w:val="00040812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D9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5C1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3FEA"/>
    <w:rsid w:val="000D4986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4CBD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68F5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E5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243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261B"/>
    <w:rsid w:val="00373634"/>
    <w:rsid w:val="00373D06"/>
    <w:rsid w:val="0037414D"/>
    <w:rsid w:val="0037429A"/>
    <w:rsid w:val="003742D8"/>
    <w:rsid w:val="003745EA"/>
    <w:rsid w:val="00374919"/>
    <w:rsid w:val="00374F72"/>
    <w:rsid w:val="00375F9A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24F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524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6C25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2B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580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2A96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E2D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0899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6B84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59D6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79C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269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43E7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85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6850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2C"/>
    <w:rsid w:val="0080518C"/>
    <w:rsid w:val="00805855"/>
    <w:rsid w:val="00805A03"/>
    <w:rsid w:val="00805C31"/>
    <w:rsid w:val="00806D5B"/>
    <w:rsid w:val="0080770C"/>
    <w:rsid w:val="00807B49"/>
    <w:rsid w:val="00807D0E"/>
    <w:rsid w:val="00807E43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6E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180F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16E0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CEF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4CB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1F30"/>
    <w:rsid w:val="0097256E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999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5FF3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764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35E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45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5E72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D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554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3C7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9F1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6F1F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50E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1B0F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6722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4FA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685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B99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75B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7FC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0C2"/>
    <w:rsid w:val="00F21166"/>
    <w:rsid w:val="00F21413"/>
    <w:rsid w:val="00F21D45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A57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622"/>
    <w:rsid w:val="00FF3716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0_sonetje_nesrece/11_nalog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10_sonetje_nesrece/10_obravnava.html" TargetMode="External"/><Relationship Id="rId17" Type="http://schemas.openxmlformats.org/officeDocument/2006/relationships/hyperlink" Target="http://www.s-sers.mb.edus.si/gradiva/w3/slo/010_sonetje_nesrece/02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10_sonetje_nesrece/10_sintez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10_sonetje_nesrece/09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10_sonetje_nesrece/13_naloge.html" TargetMode="External"/><Relationship Id="rId10" Type="http://schemas.openxmlformats.org/officeDocument/2006/relationships/hyperlink" Target="http://www.s-sers.mb.edus.si/gradiva/w3/slo/010_sonetje_nesrece/05_obravnav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0_sonetje_nesrece/02_obravnava.html" TargetMode="External"/><Relationship Id="rId14" Type="http://schemas.openxmlformats.org/officeDocument/2006/relationships/hyperlink" Target="http://www.s-sers.mb.edus.si/gradiva/w3/slo/010_sonetje_nesrece/12_nalog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D25377-A8FD-4146-BBFA-3FA0164B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43</cp:revision>
  <dcterms:created xsi:type="dcterms:W3CDTF">2018-07-06T05:55:00Z</dcterms:created>
  <dcterms:modified xsi:type="dcterms:W3CDTF">2018-08-28T02:25:00Z</dcterms:modified>
</cp:coreProperties>
</file>